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7B46" w:rsidRPr="00C82272" w:rsidRDefault="009C370E" w:rsidP="00BE2780">
      <w:pPr>
        <w:jc w:val="both"/>
        <w:rPr>
          <w:b/>
          <w:smallCaps/>
          <w:spacing w:val="16"/>
        </w:rPr>
      </w:pPr>
      <w:r>
        <w:rPr>
          <w:b/>
          <w:smallCaps/>
          <w:noProof/>
          <w:spacing w:val="1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-114301</wp:posOffset>
                </wp:positionV>
                <wp:extent cx="35433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71775E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-9pt" to="450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FD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Np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"/>
            </w:pict>
          </mc:Fallback>
        </mc:AlternateContent>
      </w:r>
      <w:r w:rsidR="00A969BA">
        <w:rPr>
          <w:b/>
          <w:smallCaps/>
          <w:spacing w:val="16"/>
        </w:rPr>
        <w:t xml:space="preserve"> </w:t>
      </w:r>
    </w:p>
    <w:p w:rsidR="00DB6FEE" w:rsidRPr="00C82272" w:rsidRDefault="00DB6FEE" w:rsidP="00CE4427">
      <w:pPr>
        <w:jc w:val="center"/>
        <w:rPr>
          <w:b/>
          <w:smallCaps/>
          <w:spacing w:val="16"/>
        </w:rPr>
      </w:pPr>
      <w:r w:rsidRPr="00C82272">
        <w:rPr>
          <w:b/>
          <w:smallCaps/>
          <w:spacing w:val="16"/>
        </w:rPr>
        <w:t>Wydział</w:t>
      </w:r>
      <w:r w:rsidR="00C45F61" w:rsidRPr="00C82272">
        <w:rPr>
          <w:b/>
          <w:smallCaps/>
          <w:spacing w:val="16"/>
        </w:rPr>
        <w:t xml:space="preserve"> Nauk Społecznych</w:t>
      </w:r>
      <w:r w:rsidR="00E55C04">
        <w:rPr>
          <w:b/>
          <w:smallCaps/>
          <w:spacing w:val="16"/>
        </w:rPr>
        <w:t xml:space="preserve"> </w:t>
      </w:r>
      <w:r w:rsidRPr="00C82272">
        <w:rPr>
          <w:b/>
          <w:smallCaps/>
          <w:spacing w:val="16"/>
        </w:rPr>
        <w:t>UG</w:t>
      </w:r>
    </w:p>
    <w:p w:rsidR="00DB6FEE" w:rsidRPr="00C82272" w:rsidRDefault="002066F0" w:rsidP="00CE4427">
      <w:pPr>
        <w:jc w:val="center"/>
        <w:rPr>
          <w:b/>
          <w:smallCaps/>
          <w:spacing w:val="16"/>
        </w:rPr>
      </w:pPr>
      <w:r w:rsidRPr="00C82272">
        <w:rPr>
          <w:b/>
          <w:smallCaps/>
          <w:spacing w:val="16"/>
        </w:rPr>
        <w:t xml:space="preserve">Sprawozdanie </w:t>
      </w:r>
      <w:r w:rsidR="00DB6FEE" w:rsidRPr="00C82272">
        <w:rPr>
          <w:b/>
          <w:smallCaps/>
          <w:spacing w:val="16"/>
        </w:rPr>
        <w:t xml:space="preserve">z </w:t>
      </w:r>
      <w:r w:rsidRPr="00C82272">
        <w:rPr>
          <w:b/>
          <w:smallCaps/>
          <w:spacing w:val="16"/>
        </w:rPr>
        <w:t>oceny własnej za rok akademicki</w:t>
      </w:r>
      <w:r w:rsidR="00C45F61" w:rsidRPr="00C82272">
        <w:rPr>
          <w:b/>
          <w:smallCaps/>
          <w:spacing w:val="16"/>
        </w:rPr>
        <w:t xml:space="preserve"> 201</w:t>
      </w:r>
      <w:r w:rsidR="00765678">
        <w:rPr>
          <w:b/>
          <w:smallCaps/>
          <w:spacing w:val="16"/>
        </w:rPr>
        <w:t>5</w:t>
      </w:r>
      <w:r w:rsidR="00C45F61" w:rsidRPr="00C82272">
        <w:rPr>
          <w:b/>
          <w:smallCaps/>
          <w:spacing w:val="16"/>
        </w:rPr>
        <w:t>/1</w:t>
      </w:r>
      <w:r w:rsidR="00765678">
        <w:rPr>
          <w:b/>
          <w:smallCaps/>
          <w:spacing w:val="16"/>
        </w:rPr>
        <w:t>6</w:t>
      </w:r>
    </w:p>
    <w:p w:rsidR="00830A0C" w:rsidRPr="00C82272" w:rsidRDefault="002066F0" w:rsidP="00CE4427">
      <w:pPr>
        <w:jc w:val="center"/>
        <w:rPr>
          <w:b/>
          <w:smallCaps/>
          <w:spacing w:val="16"/>
        </w:rPr>
      </w:pPr>
      <w:r w:rsidRPr="00C82272">
        <w:rPr>
          <w:b/>
          <w:smallCaps/>
          <w:spacing w:val="16"/>
        </w:rPr>
        <w:t>dla Uczelnianego Zespołu ds. Zapewniania Jakości Kształcenia</w:t>
      </w:r>
    </w:p>
    <w:p w:rsidR="002066F0" w:rsidRPr="00C82272" w:rsidRDefault="002066F0" w:rsidP="00BE2780">
      <w:pPr>
        <w:jc w:val="both"/>
        <w:rPr>
          <w:spacing w:val="16"/>
        </w:rPr>
      </w:pPr>
    </w:p>
    <w:p w:rsidR="00C854A6" w:rsidRPr="00C82272" w:rsidRDefault="00C854A6" w:rsidP="00BE2780">
      <w:pPr>
        <w:spacing w:line="276" w:lineRule="auto"/>
        <w:jc w:val="both"/>
        <w:rPr>
          <w:spacing w:val="16"/>
        </w:rPr>
      </w:pPr>
      <w:r w:rsidRPr="00C82272">
        <w:rPr>
          <w:b/>
          <w:spacing w:val="16"/>
        </w:rPr>
        <w:t>I</w:t>
      </w:r>
      <w:r w:rsidR="009E519A" w:rsidRPr="00C82272">
        <w:rPr>
          <w:b/>
          <w:spacing w:val="16"/>
        </w:rPr>
        <w:t>.</w:t>
      </w:r>
      <w:r w:rsidRPr="00C82272">
        <w:rPr>
          <w:b/>
          <w:spacing w:val="16"/>
        </w:rPr>
        <w:t xml:space="preserve"> Informacje wstępne</w:t>
      </w:r>
    </w:p>
    <w:p w:rsidR="002403D8" w:rsidRPr="00C82272" w:rsidRDefault="00C854A6" w:rsidP="00BE2780">
      <w:pPr>
        <w:spacing w:line="276" w:lineRule="auto"/>
        <w:ind w:left="540" w:hanging="360"/>
        <w:jc w:val="both"/>
        <w:rPr>
          <w:spacing w:val="16"/>
        </w:rPr>
      </w:pPr>
      <w:r w:rsidRPr="00C82272">
        <w:rPr>
          <w:b/>
          <w:spacing w:val="16"/>
        </w:rPr>
        <w:t>I.1.</w:t>
      </w:r>
      <w:r w:rsidR="00D7370A" w:rsidRPr="00C82272">
        <w:rPr>
          <w:spacing w:val="16"/>
        </w:rPr>
        <w:t xml:space="preserve">Badanie jakości kształcenia na Wydziale </w:t>
      </w:r>
      <w:r w:rsidR="00C45F61" w:rsidRPr="00C82272">
        <w:rPr>
          <w:spacing w:val="16"/>
        </w:rPr>
        <w:t xml:space="preserve">Nauk Społecznych </w:t>
      </w:r>
      <w:r w:rsidR="00D7370A" w:rsidRPr="00C82272">
        <w:rPr>
          <w:spacing w:val="16"/>
        </w:rPr>
        <w:t xml:space="preserve"> zostało prz</w:t>
      </w:r>
      <w:r w:rsidR="00D7370A" w:rsidRPr="00C82272">
        <w:rPr>
          <w:spacing w:val="16"/>
        </w:rPr>
        <w:t>e</w:t>
      </w:r>
      <w:r w:rsidR="00D7370A" w:rsidRPr="00C82272">
        <w:rPr>
          <w:spacing w:val="16"/>
        </w:rPr>
        <w:t xml:space="preserve">prowadzone zgodnie z § 2 ust. 3.2. Uchwały nr 76/09 Senatu UG z dn. 26 listopada 2009 r. (z </w:t>
      </w:r>
      <w:r w:rsidR="006E3B87" w:rsidRPr="00C82272">
        <w:rPr>
          <w:spacing w:val="16"/>
        </w:rPr>
        <w:t>późn.</w:t>
      </w:r>
      <w:r w:rsidR="00D7370A" w:rsidRPr="00C82272">
        <w:rPr>
          <w:spacing w:val="16"/>
        </w:rPr>
        <w:t xml:space="preserve"> zm.), </w:t>
      </w:r>
      <w:r w:rsidR="006E3B87" w:rsidRPr="00C82272">
        <w:rPr>
          <w:spacing w:val="16"/>
        </w:rPr>
        <w:t xml:space="preserve">§ 2 ust. 7 i 8 </w:t>
      </w:r>
      <w:r w:rsidR="00D7370A" w:rsidRPr="00C82272">
        <w:rPr>
          <w:spacing w:val="16"/>
        </w:rPr>
        <w:t>Zarządzenia nr 48/R/10 Rekt</w:t>
      </w:r>
      <w:r w:rsidR="00D7370A" w:rsidRPr="00C82272">
        <w:rPr>
          <w:spacing w:val="16"/>
        </w:rPr>
        <w:t>o</w:t>
      </w:r>
      <w:r w:rsidR="00D7370A" w:rsidRPr="00C82272">
        <w:rPr>
          <w:spacing w:val="16"/>
        </w:rPr>
        <w:t xml:space="preserve">ra UG z dn. </w:t>
      </w:r>
      <w:r w:rsidR="006E3B87" w:rsidRPr="00C82272">
        <w:rPr>
          <w:spacing w:val="16"/>
        </w:rPr>
        <w:t xml:space="preserve">31 maja 2010 r. oraz </w:t>
      </w:r>
      <w:r w:rsidR="00C45F61" w:rsidRPr="00C82272">
        <w:rPr>
          <w:spacing w:val="16"/>
        </w:rPr>
        <w:t xml:space="preserve">Zarządzeniem Dziekana Wydziału Nauk Społecznych </w:t>
      </w:r>
      <w:r w:rsidR="00391B40">
        <w:rPr>
          <w:spacing w:val="16"/>
        </w:rPr>
        <w:t xml:space="preserve">nr 1/2014 z dn. 1 października 2014 ws. zmiany Zarządzenia </w:t>
      </w:r>
      <w:r w:rsidR="00C45F61" w:rsidRPr="00C82272">
        <w:rPr>
          <w:spacing w:val="16"/>
        </w:rPr>
        <w:t>nr 1/2011</w:t>
      </w:r>
      <w:r w:rsidR="00BA1763">
        <w:rPr>
          <w:spacing w:val="16"/>
        </w:rPr>
        <w:t xml:space="preserve"> </w:t>
      </w:r>
      <w:r w:rsidR="00391B40" w:rsidRPr="00C82272">
        <w:rPr>
          <w:spacing w:val="16"/>
        </w:rPr>
        <w:t>z dn. 24 marca 2011r.</w:t>
      </w:r>
      <w:r w:rsidR="00391B40">
        <w:rPr>
          <w:spacing w:val="16"/>
        </w:rPr>
        <w:t xml:space="preserve"> </w:t>
      </w:r>
      <w:r w:rsidR="00C45F61" w:rsidRPr="00C82272">
        <w:rPr>
          <w:spacing w:val="16"/>
        </w:rPr>
        <w:t xml:space="preserve">w sprawie </w:t>
      </w:r>
      <w:r w:rsidR="00391B40">
        <w:rPr>
          <w:spacing w:val="16"/>
        </w:rPr>
        <w:t xml:space="preserve">zasad funkcjonowania </w:t>
      </w:r>
      <w:r w:rsidR="006E3B87" w:rsidRPr="00C82272">
        <w:rPr>
          <w:spacing w:val="16"/>
        </w:rPr>
        <w:t xml:space="preserve">Systemu Zapewniania Jakości Kształcenia </w:t>
      </w:r>
      <w:r w:rsidR="00391B40">
        <w:rPr>
          <w:spacing w:val="16"/>
        </w:rPr>
        <w:t xml:space="preserve">na WNS UG. </w:t>
      </w:r>
    </w:p>
    <w:p w:rsidR="00BE2780" w:rsidRPr="00C82272" w:rsidRDefault="00BE2780" w:rsidP="00BE2780">
      <w:pPr>
        <w:spacing w:line="276" w:lineRule="auto"/>
        <w:ind w:left="540" w:hanging="360"/>
        <w:jc w:val="both"/>
        <w:rPr>
          <w:spacing w:val="16"/>
        </w:rPr>
      </w:pPr>
    </w:p>
    <w:p w:rsidR="006E3B87" w:rsidRPr="00C82272" w:rsidRDefault="006E3B87" w:rsidP="00BE2780">
      <w:pPr>
        <w:spacing w:line="276" w:lineRule="auto"/>
        <w:ind w:left="540" w:hanging="360"/>
        <w:jc w:val="both"/>
        <w:rPr>
          <w:spacing w:val="16"/>
        </w:rPr>
      </w:pPr>
      <w:r w:rsidRPr="00C82272">
        <w:rPr>
          <w:b/>
          <w:spacing w:val="16"/>
        </w:rPr>
        <w:t>I.2.</w:t>
      </w:r>
      <w:r w:rsidRPr="00C82272">
        <w:rPr>
          <w:spacing w:val="16"/>
        </w:rPr>
        <w:t xml:space="preserve"> Niniejsze „Sprawozdanie z oceny własnej</w:t>
      </w:r>
      <w:r w:rsidR="00F7001D" w:rsidRPr="00C82272">
        <w:rPr>
          <w:spacing w:val="16"/>
        </w:rPr>
        <w:t xml:space="preserve"> Wydziału</w:t>
      </w:r>
      <w:r w:rsidR="00C45F61" w:rsidRPr="00C82272">
        <w:rPr>
          <w:spacing w:val="16"/>
        </w:rPr>
        <w:t xml:space="preserve"> Nauk Społecznych</w:t>
      </w:r>
      <w:r w:rsidRPr="00C82272">
        <w:rPr>
          <w:spacing w:val="16"/>
        </w:rPr>
        <w:t>”</w:t>
      </w:r>
      <w:r w:rsidR="00F7001D" w:rsidRPr="00C82272">
        <w:rPr>
          <w:spacing w:val="16"/>
        </w:rPr>
        <w:t>, zwane dalej „Sprawozdaniem”,</w:t>
      </w:r>
      <w:r w:rsidRPr="00C82272">
        <w:rPr>
          <w:spacing w:val="16"/>
        </w:rPr>
        <w:t xml:space="preserve"> przedstawiono Radzie Wydziału na posi</w:t>
      </w:r>
      <w:r w:rsidRPr="00C82272">
        <w:rPr>
          <w:spacing w:val="16"/>
        </w:rPr>
        <w:t>e</w:t>
      </w:r>
      <w:r w:rsidRPr="00C82272">
        <w:rPr>
          <w:spacing w:val="16"/>
        </w:rPr>
        <w:t xml:space="preserve">dzeniu w dniu </w:t>
      </w:r>
      <w:r w:rsidR="00C102B0">
        <w:rPr>
          <w:spacing w:val="16"/>
        </w:rPr>
        <w:t>10</w:t>
      </w:r>
      <w:r w:rsidR="00C3531D">
        <w:rPr>
          <w:spacing w:val="16"/>
        </w:rPr>
        <w:t xml:space="preserve"> </w:t>
      </w:r>
      <w:r w:rsidR="006F4449">
        <w:rPr>
          <w:spacing w:val="16"/>
        </w:rPr>
        <w:t>listopad</w:t>
      </w:r>
      <w:r w:rsidR="003A4523" w:rsidRPr="00C82272">
        <w:rPr>
          <w:spacing w:val="16"/>
        </w:rPr>
        <w:t xml:space="preserve">a </w:t>
      </w:r>
      <w:r w:rsidR="00C45F61" w:rsidRPr="00C82272">
        <w:rPr>
          <w:spacing w:val="16"/>
        </w:rPr>
        <w:t>201</w:t>
      </w:r>
      <w:r w:rsidR="00C102B0">
        <w:rPr>
          <w:spacing w:val="16"/>
        </w:rPr>
        <w:t>6</w:t>
      </w:r>
      <w:r w:rsidRPr="00C82272">
        <w:rPr>
          <w:spacing w:val="16"/>
        </w:rPr>
        <w:t>.</w:t>
      </w:r>
      <w:r w:rsidR="00C3531D">
        <w:rPr>
          <w:spacing w:val="16"/>
        </w:rPr>
        <w:t xml:space="preserve"> </w:t>
      </w:r>
      <w:r w:rsidRPr="00C82272">
        <w:rPr>
          <w:spacing w:val="16"/>
        </w:rPr>
        <w:t>Decyzje Rady Wydziału o podjęciu okr</w:t>
      </w:r>
      <w:r w:rsidRPr="00C82272">
        <w:rPr>
          <w:spacing w:val="16"/>
        </w:rPr>
        <w:t>e</w:t>
      </w:r>
      <w:r w:rsidRPr="00C82272">
        <w:rPr>
          <w:spacing w:val="16"/>
        </w:rPr>
        <w:t>ślonych działań, mających na celu podniesienie jakości kształcenia</w:t>
      </w:r>
      <w:r w:rsidR="006167F7" w:rsidRPr="00C82272">
        <w:rPr>
          <w:spacing w:val="16"/>
        </w:rPr>
        <w:t>, stan</w:t>
      </w:r>
      <w:r w:rsidR="006167F7" w:rsidRPr="00C82272">
        <w:rPr>
          <w:spacing w:val="16"/>
        </w:rPr>
        <w:t>o</w:t>
      </w:r>
      <w:r w:rsidR="006167F7" w:rsidRPr="00C82272">
        <w:rPr>
          <w:spacing w:val="16"/>
        </w:rPr>
        <w:t>wią podstawę rekomendacji zawartych w końcowej części „Sprawozdania”.</w:t>
      </w:r>
    </w:p>
    <w:p w:rsidR="00BE2780" w:rsidRPr="00C82272" w:rsidRDefault="00BE2780" w:rsidP="00BE2780">
      <w:pPr>
        <w:spacing w:line="276" w:lineRule="auto"/>
        <w:ind w:left="540" w:hanging="360"/>
        <w:jc w:val="both"/>
        <w:rPr>
          <w:spacing w:val="16"/>
        </w:rPr>
      </w:pPr>
    </w:p>
    <w:p w:rsidR="00BE2780" w:rsidRPr="00C82272" w:rsidRDefault="00E83AA3" w:rsidP="00BE2780">
      <w:pPr>
        <w:spacing w:line="276" w:lineRule="auto"/>
        <w:ind w:left="540" w:hanging="360"/>
        <w:jc w:val="both"/>
        <w:rPr>
          <w:spacing w:val="16"/>
        </w:rPr>
      </w:pPr>
      <w:r w:rsidRPr="00C82272">
        <w:rPr>
          <w:b/>
          <w:spacing w:val="16"/>
        </w:rPr>
        <w:t>I.3</w:t>
      </w:r>
      <w:r w:rsidR="00E439A2" w:rsidRPr="00C82272">
        <w:rPr>
          <w:b/>
          <w:spacing w:val="16"/>
        </w:rPr>
        <w:t>.</w:t>
      </w:r>
      <w:r w:rsidR="006E3B87" w:rsidRPr="00C82272">
        <w:rPr>
          <w:spacing w:val="16"/>
        </w:rPr>
        <w:t xml:space="preserve">Do przygotowania </w:t>
      </w:r>
      <w:r w:rsidR="009D51D1" w:rsidRPr="00C82272">
        <w:rPr>
          <w:spacing w:val="16"/>
        </w:rPr>
        <w:t>„</w:t>
      </w:r>
      <w:r w:rsidR="006E3B87" w:rsidRPr="00C82272">
        <w:rPr>
          <w:spacing w:val="16"/>
        </w:rPr>
        <w:t>Sprawozdania</w:t>
      </w:r>
      <w:r w:rsidR="009D51D1" w:rsidRPr="00C82272">
        <w:rPr>
          <w:spacing w:val="16"/>
        </w:rPr>
        <w:t>”</w:t>
      </w:r>
      <w:r w:rsidR="00E55C04">
        <w:rPr>
          <w:spacing w:val="16"/>
        </w:rPr>
        <w:t xml:space="preserve"> </w:t>
      </w:r>
      <w:r w:rsidR="00C45F61" w:rsidRPr="00C82272">
        <w:rPr>
          <w:spacing w:val="16"/>
        </w:rPr>
        <w:t>wykorzystano dane zawarte w sprawo</w:t>
      </w:r>
      <w:r w:rsidR="00C45F61" w:rsidRPr="00C82272">
        <w:rPr>
          <w:spacing w:val="16"/>
        </w:rPr>
        <w:t>z</w:t>
      </w:r>
      <w:r w:rsidR="00C45F61" w:rsidRPr="00C82272">
        <w:rPr>
          <w:spacing w:val="16"/>
        </w:rPr>
        <w:t xml:space="preserve">daniach z oceny własnej przedstawionych </w:t>
      </w:r>
      <w:r w:rsidR="008938C4" w:rsidRPr="00C82272">
        <w:rPr>
          <w:spacing w:val="16"/>
        </w:rPr>
        <w:t xml:space="preserve">Wydziałowemu Zespołowi ds. Zapewniania Jakości Kształcenia </w:t>
      </w:r>
      <w:r w:rsidR="00C45F61" w:rsidRPr="00C82272">
        <w:rPr>
          <w:spacing w:val="16"/>
        </w:rPr>
        <w:t>przez Dyrektorów Instytutów</w:t>
      </w:r>
      <w:r w:rsidR="008938C4" w:rsidRPr="00C82272">
        <w:rPr>
          <w:spacing w:val="16"/>
        </w:rPr>
        <w:t xml:space="preserve"> WNS UG lub ich </w:t>
      </w:r>
      <w:r w:rsidR="00A3233B" w:rsidRPr="00C82272">
        <w:rPr>
          <w:spacing w:val="16"/>
        </w:rPr>
        <w:t>Z</w:t>
      </w:r>
      <w:r w:rsidR="008938C4" w:rsidRPr="00C82272">
        <w:rPr>
          <w:spacing w:val="16"/>
        </w:rPr>
        <w:t>astęp</w:t>
      </w:r>
      <w:r w:rsidR="00047F99" w:rsidRPr="00C82272">
        <w:rPr>
          <w:spacing w:val="16"/>
        </w:rPr>
        <w:t>ców. W ramach Wydziału Nauk Społecznych funkcjonują cztery instytuty</w:t>
      </w:r>
      <w:r w:rsidR="00C45F61" w:rsidRPr="00C82272">
        <w:rPr>
          <w:spacing w:val="16"/>
        </w:rPr>
        <w:t xml:space="preserve"> (</w:t>
      </w:r>
      <w:r w:rsidR="00A3233B" w:rsidRPr="00C82272">
        <w:rPr>
          <w:spacing w:val="16"/>
        </w:rPr>
        <w:t xml:space="preserve">Instytut </w:t>
      </w:r>
      <w:r w:rsidR="00C45F61" w:rsidRPr="00C82272">
        <w:rPr>
          <w:spacing w:val="16"/>
        </w:rPr>
        <w:t>Pedagogiki; Psychologii; Politologii; Filozofii, Socjologii i Dziennikarstwa)</w:t>
      </w:r>
      <w:r w:rsidR="00C76E84" w:rsidRPr="00C82272">
        <w:rPr>
          <w:spacing w:val="16"/>
        </w:rPr>
        <w:t>.</w:t>
      </w:r>
      <w:r w:rsidR="00047F99" w:rsidRPr="00C82272">
        <w:rPr>
          <w:spacing w:val="16"/>
        </w:rPr>
        <w:t xml:space="preserve"> Każdy z nich dysponuje znaczną autonomią w zakresie prowadzonych działań związanych z ewaluacją procesu kształc</w:t>
      </w:r>
      <w:r w:rsidR="00047F99" w:rsidRPr="00C82272">
        <w:rPr>
          <w:spacing w:val="16"/>
        </w:rPr>
        <w:t>e</w:t>
      </w:r>
      <w:r w:rsidR="00047F99" w:rsidRPr="00C82272">
        <w:rPr>
          <w:spacing w:val="16"/>
        </w:rPr>
        <w:t xml:space="preserve">nia. Działania te regulują procedury zawarte w </w:t>
      </w:r>
      <w:r w:rsidR="00C719DE" w:rsidRPr="00C82272">
        <w:rPr>
          <w:spacing w:val="16"/>
        </w:rPr>
        <w:t xml:space="preserve">Instytutowych Systemach </w:t>
      </w:r>
      <w:r w:rsidR="00047F99" w:rsidRPr="00C82272">
        <w:rPr>
          <w:spacing w:val="16"/>
        </w:rPr>
        <w:t xml:space="preserve">Zapewniania Jakości Kształcenia (Zarządzenie Dyrektorów), które w swej treści spójne są z Systemem Wydziałowym i Uczelnianym. </w:t>
      </w:r>
    </w:p>
    <w:p w:rsidR="00BE2780" w:rsidRPr="00C82272" w:rsidRDefault="00BE2780" w:rsidP="00BE2780">
      <w:pPr>
        <w:spacing w:line="276" w:lineRule="auto"/>
        <w:ind w:left="540" w:hanging="360"/>
        <w:jc w:val="both"/>
        <w:rPr>
          <w:spacing w:val="16"/>
        </w:rPr>
      </w:pPr>
    </w:p>
    <w:p w:rsidR="00C76E84" w:rsidRPr="00C82272" w:rsidRDefault="00047F99" w:rsidP="00BE2780">
      <w:pPr>
        <w:spacing w:line="276" w:lineRule="auto"/>
        <w:ind w:left="540"/>
        <w:jc w:val="both"/>
        <w:rPr>
          <w:spacing w:val="16"/>
        </w:rPr>
      </w:pPr>
      <w:r w:rsidRPr="00C82272">
        <w:rPr>
          <w:spacing w:val="16"/>
        </w:rPr>
        <w:t>Instytut</w:t>
      </w:r>
      <w:r w:rsidR="00D626C1">
        <w:rPr>
          <w:spacing w:val="16"/>
        </w:rPr>
        <w:t>y</w:t>
      </w:r>
      <w:r w:rsidRPr="00C82272">
        <w:rPr>
          <w:spacing w:val="16"/>
        </w:rPr>
        <w:t xml:space="preserve"> przedstawi</w:t>
      </w:r>
      <w:r w:rsidR="00C719DE" w:rsidRPr="00C82272">
        <w:rPr>
          <w:spacing w:val="16"/>
        </w:rPr>
        <w:t>ł</w:t>
      </w:r>
      <w:r w:rsidR="00D626C1">
        <w:rPr>
          <w:spacing w:val="16"/>
        </w:rPr>
        <w:t>y</w:t>
      </w:r>
      <w:r w:rsidRPr="00C82272">
        <w:rPr>
          <w:spacing w:val="16"/>
        </w:rPr>
        <w:t xml:space="preserve"> Wydziałowemu Zespołowi ds. Zapewniania Jakości Kształcenia sprawozdanie z podjętych działań</w:t>
      </w:r>
      <w:r w:rsidR="00C719DE" w:rsidRPr="00C82272">
        <w:rPr>
          <w:spacing w:val="16"/>
        </w:rPr>
        <w:t xml:space="preserve"> za rok 201</w:t>
      </w:r>
      <w:r w:rsidR="00C102B0">
        <w:rPr>
          <w:spacing w:val="16"/>
        </w:rPr>
        <w:t>5</w:t>
      </w:r>
      <w:r w:rsidR="00C719DE" w:rsidRPr="00C82272">
        <w:rPr>
          <w:spacing w:val="16"/>
        </w:rPr>
        <w:t>/1</w:t>
      </w:r>
      <w:r w:rsidR="00C102B0">
        <w:rPr>
          <w:spacing w:val="16"/>
        </w:rPr>
        <w:t>6</w:t>
      </w:r>
      <w:r w:rsidRPr="00C82272">
        <w:rPr>
          <w:spacing w:val="16"/>
        </w:rPr>
        <w:t>. Wydziałowy Zespół przeprowadz</w:t>
      </w:r>
      <w:r w:rsidR="00C719DE" w:rsidRPr="00C82272">
        <w:rPr>
          <w:spacing w:val="16"/>
        </w:rPr>
        <w:t>ił</w:t>
      </w:r>
      <w:r w:rsidRPr="00C82272">
        <w:rPr>
          <w:spacing w:val="16"/>
        </w:rPr>
        <w:t xml:space="preserve"> wnikliwą </w:t>
      </w:r>
      <w:r w:rsidR="008938C4" w:rsidRPr="00C82272">
        <w:rPr>
          <w:spacing w:val="16"/>
        </w:rPr>
        <w:t>a</w:t>
      </w:r>
      <w:r w:rsidR="00C76E84" w:rsidRPr="00C82272">
        <w:rPr>
          <w:spacing w:val="16"/>
        </w:rPr>
        <w:t>naliz</w:t>
      </w:r>
      <w:r w:rsidRPr="00C82272">
        <w:rPr>
          <w:spacing w:val="16"/>
        </w:rPr>
        <w:t>ę</w:t>
      </w:r>
      <w:r w:rsidR="001D0BC1">
        <w:rPr>
          <w:spacing w:val="16"/>
        </w:rPr>
        <w:t xml:space="preserve"> </w:t>
      </w:r>
      <w:r w:rsidRPr="00C82272">
        <w:rPr>
          <w:spacing w:val="16"/>
        </w:rPr>
        <w:t>danych zawartych w sprawozd</w:t>
      </w:r>
      <w:r w:rsidRPr="00C82272">
        <w:rPr>
          <w:spacing w:val="16"/>
        </w:rPr>
        <w:t>a</w:t>
      </w:r>
      <w:r w:rsidRPr="00C82272">
        <w:rPr>
          <w:spacing w:val="16"/>
        </w:rPr>
        <w:t>niach instytutowych</w:t>
      </w:r>
      <w:r w:rsidR="00C719DE" w:rsidRPr="00C82272">
        <w:rPr>
          <w:spacing w:val="16"/>
        </w:rPr>
        <w:t xml:space="preserve"> i sformułował następujące wnioski: </w:t>
      </w:r>
    </w:p>
    <w:p w:rsidR="00BE2780" w:rsidRPr="00C82272" w:rsidRDefault="00BE2780" w:rsidP="00BE2780">
      <w:pPr>
        <w:spacing w:line="276" w:lineRule="auto"/>
        <w:ind w:left="567"/>
        <w:jc w:val="both"/>
        <w:rPr>
          <w:spacing w:val="16"/>
        </w:rPr>
      </w:pPr>
    </w:p>
    <w:p w:rsidR="00BE2780" w:rsidRDefault="00C76E84" w:rsidP="008314B9">
      <w:pPr>
        <w:spacing w:line="276" w:lineRule="auto"/>
        <w:ind w:left="540" w:hanging="540"/>
        <w:jc w:val="both"/>
        <w:rPr>
          <w:spacing w:val="16"/>
        </w:rPr>
      </w:pPr>
      <w:r w:rsidRPr="00C82272">
        <w:rPr>
          <w:b/>
          <w:spacing w:val="16"/>
        </w:rPr>
        <w:t>a/</w:t>
      </w:r>
      <w:r w:rsidR="008314B9" w:rsidRPr="00C82272">
        <w:rPr>
          <w:spacing w:val="16"/>
        </w:rPr>
        <w:tab/>
      </w:r>
      <w:r w:rsidR="00C45F61" w:rsidRPr="00C82272">
        <w:rPr>
          <w:spacing w:val="16"/>
        </w:rPr>
        <w:t>W roku akademickim</w:t>
      </w:r>
      <w:r w:rsidR="00B52EED">
        <w:rPr>
          <w:spacing w:val="16"/>
        </w:rPr>
        <w:t xml:space="preserve"> </w:t>
      </w:r>
      <w:r w:rsidR="00C45F61" w:rsidRPr="00C82272">
        <w:rPr>
          <w:spacing w:val="16"/>
        </w:rPr>
        <w:t>20</w:t>
      </w:r>
      <w:r w:rsidR="003A4523" w:rsidRPr="00C82272">
        <w:rPr>
          <w:spacing w:val="16"/>
        </w:rPr>
        <w:t>1</w:t>
      </w:r>
      <w:r w:rsidR="00C102B0">
        <w:rPr>
          <w:spacing w:val="16"/>
        </w:rPr>
        <w:t>5</w:t>
      </w:r>
      <w:r w:rsidR="00C45F61" w:rsidRPr="00C82272">
        <w:rPr>
          <w:spacing w:val="16"/>
        </w:rPr>
        <w:t>/1</w:t>
      </w:r>
      <w:r w:rsidR="00C102B0">
        <w:rPr>
          <w:spacing w:val="16"/>
        </w:rPr>
        <w:t>6</w:t>
      </w:r>
      <w:r w:rsidR="00C45F61" w:rsidRPr="00C82272">
        <w:rPr>
          <w:spacing w:val="16"/>
        </w:rPr>
        <w:t xml:space="preserve"> na Wydziale Nauk Społecznych UG przepr</w:t>
      </w:r>
      <w:r w:rsidR="00C45F61" w:rsidRPr="00C82272">
        <w:rPr>
          <w:spacing w:val="16"/>
        </w:rPr>
        <w:t>o</w:t>
      </w:r>
      <w:r w:rsidR="00C45F61" w:rsidRPr="00C82272">
        <w:rPr>
          <w:spacing w:val="16"/>
        </w:rPr>
        <w:t xml:space="preserve">wadzono łącznie </w:t>
      </w:r>
      <w:r w:rsidR="00C102B0">
        <w:rPr>
          <w:spacing w:val="16"/>
        </w:rPr>
        <w:t>49</w:t>
      </w:r>
      <w:r w:rsidR="000A523D" w:rsidRPr="00C82272">
        <w:rPr>
          <w:spacing w:val="16"/>
        </w:rPr>
        <w:t xml:space="preserve"> </w:t>
      </w:r>
      <w:r w:rsidR="00C45F61" w:rsidRPr="00C82272">
        <w:rPr>
          <w:spacing w:val="16"/>
        </w:rPr>
        <w:t>hospitacj</w:t>
      </w:r>
      <w:r w:rsidR="00BA1763">
        <w:rPr>
          <w:spacing w:val="16"/>
        </w:rPr>
        <w:t>i</w:t>
      </w:r>
      <w:r w:rsidR="00C45F61" w:rsidRPr="00C82272">
        <w:rPr>
          <w:spacing w:val="16"/>
        </w:rPr>
        <w:t xml:space="preserve"> zajęć dydaktycznych.  </w:t>
      </w:r>
      <w:r w:rsidR="00053AF9" w:rsidRPr="00C82272">
        <w:rPr>
          <w:spacing w:val="16"/>
        </w:rPr>
        <w:t>Hospitacje przeprow</w:t>
      </w:r>
      <w:r w:rsidR="00053AF9" w:rsidRPr="00C82272">
        <w:rPr>
          <w:spacing w:val="16"/>
        </w:rPr>
        <w:t>a</w:t>
      </w:r>
      <w:r w:rsidR="00053AF9" w:rsidRPr="00C82272">
        <w:rPr>
          <w:spacing w:val="16"/>
        </w:rPr>
        <w:t xml:space="preserve">dzono </w:t>
      </w:r>
      <w:r w:rsidR="000A523D" w:rsidRPr="00C82272">
        <w:rPr>
          <w:spacing w:val="16"/>
        </w:rPr>
        <w:t>we wszystkich</w:t>
      </w:r>
      <w:r w:rsidR="001D0BC1">
        <w:rPr>
          <w:spacing w:val="16"/>
        </w:rPr>
        <w:t xml:space="preserve"> </w:t>
      </w:r>
      <w:r w:rsidR="00053AF9" w:rsidRPr="00C82272">
        <w:rPr>
          <w:spacing w:val="16"/>
        </w:rPr>
        <w:t>Instytutach. Wizytowano łącznie</w:t>
      </w:r>
      <w:r w:rsidR="001D0BC1">
        <w:rPr>
          <w:spacing w:val="16"/>
        </w:rPr>
        <w:t xml:space="preserve"> </w:t>
      </w:r>
      <w:r w:rsidR="00ED1AE3">
        <w:rPr>
          <w:spacing w:val="16"/>
        </w:rPr>
        <w:t>2</w:t>
      </w:r>
      <w:r w:rsidR="00C102B0">
        <w:rPr>
          <w:spacing w:val="16"/>
        </w:rPr>
        <w:t>1</w:t>
      </w:r>
      <w:r w:rsidR="001D0BC1">
        <w:rPr>
          <w:spacing w:val="16"/>
        </w:rPr>
        <w:t xml:space="preserve"> wykładów</w:t>
      </w:r>
      <w:r w:rsidR="00ED1AE3">
        <w:rPr>
          <w:spacing w:val="16"/>
        </w:rPr>
        <w:t xml:space="preserve"> i</w:t>
      </w:r>
      <w:r w:rsidR="00053AF9" w:rsidRPr="00C82272">
        <w:rPr>
          <w:spacing w:val="16"/>
        </w:rPr>
        <w:t xml:space="preserve"> </w:t>
      </w:r>
      <w:r w:rsidR="00C102B0">
        <w:rPr>
          <w:spacing w:val="16"/>
        </w:rPr>
        <w:t>28</w:t>
      </w:r>
      <w:r w:rsidR="001D0BC1">
        <w:rPr>
          <w:spacing w:val="16"/>
        </w:rPr>
        <w:t xml:space="preserve"> </w:t>
      </w:r>
      <w:r w:rsidR="00053AF9" w:rsidRPr="00C82272">
        <w:rPr>
          <w:spacing w:val="16"/>
        </w:rPr>
        <w:t>ćwiczeń</w:t>
      </w:r>
      <w:r w:rsidR="00ED1AE3">
        <w:rPr>
          <w:spacing w:val="16"/>
        </w:rPr>
        <w:t>.</w:t>
      </w:r>
      <w:r w:rsidR="00BA1763">
        <w:rPr>
          <w:spacing w:val="16"/>
        </w:rPr>
        <w:t xml:space="preserve"> </w:t>
      </w:r>
      <w:r w:rsidR="00053AF9" w:rsidRPr="00C82272">
        <w:rPr>
          <w:spacing w:val="16"/>
        </w:rPr>
        <w:t>Osobami hospitującymi zajęcia byli Kierownicy Zakładów (</w:t>
      </w:r>
      <w:r w:rsidR="00C102B0">
        <w:rPr>
          <w:spacing w:val="16"/>
        </w:rPr>
        <w:t>49</w:t>
      </w:r>
      <w:r w:rsidR="00053AF9" w:rsidRPr="00C82272">
        <w:rPr>
          <w:spacing w:val="16"/>
        </w:rPr>
        <w:t>). Wyniki ho</w:t>
      </w:r>
      <w:r w:rsidR="00A3233B" w:rsidRPr="00C82272">
        <w:rPr>
          <w:spacing w:val="16"/>
        </w:rPr>
        <w:t>s</w:t>
      </w:r>
      <w:r w:rsidR="00053AF9" w:rsidRPr="00C82272">
        <w:rPr>
          <w:spacing w:val="16"/>
        </w:rPr>
        <w:t>pitacji (ze wskazaniem na mocne i słabe strony procesu dyda</w:t>
      </w:r>
      <w:r w:rsidR="00053AF9" w:rsidRPr="00C82272">
        <w:rPr>
          <w:spacing w:val="16"/>
        </w:rPr>
        <w:t>k</w:t>
      </w:r>
      <w:r w:rsidR="00053AF9" w:rsidRPr="00C82272">
        <w:rPr>
          <w:spacing w:val="16"/>
        </w:rPr>
        <w:t>tycznego) przedstawiono osobom prowadzącym zajęcia podczas rozmów</w:t>
      </w:r>
      <w:r w:rsidR="00325871" w:rsidRPr="00C82272">
        <w:rPr>
          <w:spacing w:val="16"/>
        </w:rPr>
        <w:t xml:space="preserve"> i</w:t>
      </w:r>
      <w:r w:rsidR="00325871" w:rsidRPr="00C82272">
        <w:rPr>
          <w:spacing w:val="16"/>
        </w:rPr>
        <w:t>n</w:t>
      </w:r>
      <w:r w:rsidR="00325871" w:rsidRPr="00C82272">
        <w:rPr>
          <w:spacing w:val="16"/>
        </w:rPr>
        <w:t>dywidualnych</w:t>
      </w:r>
      <w:r w:rsidR="002279A0" w:rsidRPr="00C82272">
        <w:rPr>
          <w:spacing w:val="16"/>
        </w:rPr>
        <w:t xml:space="preserve">. </w:t>
      </w:r>
      <w:r w:rsidR="00BE2780" w:rsidRPr="00C82272">
        <w:rPr>
          <w:spacing w:val="16"/>
        </w:rPr>
        <w:t>Należy podkreślić, iż przeprowadzone hospitacje zakończyły się uzyskaniem przez pracowników pozytywnych opinii Kierownika Zakł</w:t>
      </w:r>
      <w:r w:rsidR="00BE2780" w:rsidRPr="00C82272">
        <w:rPr>
          <w:spacing w:val="16"/>
        </w:rPr>
        <w:t>a</w:t>
      </w:r>
      <w:r w:rsidR="00BE2780" w:rsidRPr="00C82272">
        <w:rPr>
          <w:spacing w:val="16"/>
        </w:rPr>
        <w:t>du/Dyrektora Instytutu, zarówno co do merytorycznej zawartości, jak i sp</w:t>
      </w:r>
      <w:r w:rsidR="00BE2780" w:rsidRPr="00C82272">
        <w:rPr>
          <w:spacing w:val="16"/>
        </w:rPr>
        <w:t>o</w:t>
      </w:r>
      <w:r w:rsidR="00BE2780" w:rsidRPr="00C82272">
        <w:rPr>
          <w:spacing w:val="16"/>
        </w:rPr>
        <w:t xml:space="preserve">sobu realizacji zajęć. </w:t>
      </w:r>
    </w:p>
    <w:p w:rsidR="00B36083" w:rsidRPr="00C82272" w:rsidRDefault="00B36083" w:rsidP="008314B9">
      <w:pPr>
        <w:spacing w:line="276" w:lineRule="auto"/>
        <w:ind w:left="540" w:hanging="540"/>
        <w:jc w:val="both"/>
        <w:rPr>
          <w:spacing w:val="16"/>
        </w:rPr>
      </w:pPr>
    </w:p>
    <w:p w:rsidR="008F4D2A" w:rsidRPr="00C82272" w:rsidRDefault="00C76E84" w:rsidP="00B36083">
      <w:pPr>
        <w:spacing w:line="276" w:lineRule="auto"/>
        <w:ind w:left="540" w:hanging="540"/>
        <w:jc w:val="both"/>
        <w:rPr>
          <w:spacing w:val="16"/>
        </w:rPr>
      </w:pPr>
      <w:r w:rsidRPr="00C82272">
        <w:rPr>
          <w:b/>
          <w:spacing w:val="16"/>
        </w:rPr>
        <w:t>b/</w:t>
      </w:r>
      <w:r w:rsidR="00B36083">
        <w:rPr>
          <w:b/>
          <w:spacing w:val="16"/>
        </w:rPr>
        <w:t xml:space="preserve"> </w:t>
      </w:r>
      <w:r w:rsidR="00B36083">
        <w:rPr>
          <w:b/>
          <w:spacing w:val="16"/>
        </w:rPr>
        <w:tab/>
      </w:r>
      <w:r w:rsidR="00053AF9" w:rsidRPr="00C82272">
        <w:rPr>
          <w:spacing w:val="16"/>
        </w:rPr>
        <w:t>W roku akademickim 201</w:t>
      </w:r>
      <w:r w:rsidR="00C102B0">
        <w:rPr>
          <w:spacing w:val="16"/>
        </w:rPr>
        <w:t>5</w:t>
      </w:r>
      <w:r w:rsidR="00053AF9" w:rsidRPr="00C82272">
        <w:rPr>
          <w:spacing w:val="16"/>
        </w:rPr>
        <w:t>/1</w:t>
      </w:r>
      <w:r w:rsidR="00C102B0">
        <w:rPr>
          <w:spacing w:val="16"/>
        </w:rPr>
        <w:t>6</w:t>
      </w:r>
      <w:r w:rsidR="00053AF9" w:rsidRPr="00C82272">
        <w:rPr>
          <w:spacing w:val="16"/>
        </w:rPr>
        <w:t xml:space="preserve"> na Wydziale Nauk Społecznych </w:t>
      </w:r>
      <w:r w:rsidRPr="00C82272">
        <w:rPr>
          <w:spacing w:val="16"/>
        </w:rPr>
        <w:t xml:space="preserve">UG </w:t>
      </w:r>
      <w:r w:rsidR="00053AF9" w:rsidRPr="00C82272">
        <w:rPr>
          <w:spacing w:val="16"/>
        </w:rPr>
        <w:t>przepr</w:t>
      </w:r>
      <w:r w:rsidR="00053AF9" w:rsidRPr="00C82272">
        <w:rPr>
          <w:spacing w:val="16"/>
        </w:rPr>
        <w:t>o</w:t>
      </w:r>
      <w:r w:rsidR="00053AF9" w:rsidRPr="00C82272">
        <w:rPr>
          <w:spacing w:val="16"/>
        </w:rPr>
        <w:t>wadzono ankietowe badanie</w:t>
      </w:r>
      <w:r w:rsidR="001833F9" w:rsidRPr="00C82272">
        <w:rPr>
          <w:spacing w:val="16"/>
        </w:rPr>
        <w:t xml:space="preserve"> jakości kształcenia</w:t>
      </w:r>
      <w:r w:rsidR="00053AF9" w:rsidRPr="00C82272">
        <w:rPr>
          <w:spacing w:val="16"/>
        </w:rPr>
        <w:t xml:space="preserve">. </w:t>
      </w:r>
      <w:r w:rsidR="000A523D" w:rsidRPr="00C82272">
        <w:rPr>
          <w:spacing w:val="16"/>
        </w:rPr>
        <w:t xml:space="preserve">Studenci łącznie wypełnili </w:t>
      </w:r>
      <w:r w:rsidR="006371DA">
        <w:rPr>
          <w:spacing w:val="16"/>
        </w:rPr>
        <w:t>6</w:t>
      </w:r>
      <w:r w:rsidR="00674FED">
        <w:rPr>
          <w:spacing w:val="16"/>
        </w:rPr>
        <w:t>094</w:t>
      </w:r>
      <w:r w:rsidR="006371DA">
        <w:rPr>
          <w:spacing w:val="16"/>
        </w:rPr>
        <w:t xml:space="preserve"> </w:t>
      </w:r>
      <w:r w:rsidR="000A523D" w:rsidRPr="00C82272">
        <w:rPr>
          <w:spacing w:val="16"/>
        </w:rPr>
        <w:t>k</w:t>
      </w:r>
      <w:r w:rsidR="00CD6111" w:rsidRPr="00C82272">
        <w:rPr>
          <w:spacing w:val="16"/>
        </w:rPr>
        <w:t>westionariusz</w:t>
      </w:r>
      <w:r w:rsidR="006371DA">
        <w:rPr>
          <w:spacing w:val="16"/>
        </w:rPr>
        <w:t>e</w:t>
      </w:r>
      <w:r w:rsidR="00CD6111" w:rsidRPr="00C82272">
        <w:rPr>
          <w:spacing w:val="16"/>
        </w:rPr>
        <w:t xml:space="preserve"> ankiet</w:t>
      </w:r>
      <w:r w:rsidR="00C719DE" w:rsidRPr="00C82272">
        <w:rPr>
          <w:spacing w:val="16"/>
        </w:rPr>
        <w:t xml:space="preserve"> (ujednolicone w wymiarze obowiązujących </w:t>
      </w:r>
      <w:r w:rsidR="006371DA">
        <w:rPr>
          <w:spacing w:val="16"/>
        </w:rPr>
        <w:t>20</w:t>
      </w:r>
      <w:r w:rsidR="00C719DE" w:rsidRPr="00C82272">
        <w:rPr>
          <w:spacing w:val="16"/>
        </w:rPr>
        <w:t xml:space="preserve"> pytań)</w:t>
      </w:r>
      <w:r w:rsidR="000A523D" w:rsidRPr="00C82272">
        <w:rPr>
          <w:spacing w:val="16"/>
        </w:rPr>
        <w:t>.</w:t>
      </w:r>
      <w:r w:rsidR="00CD6111" w:rsidRPr="00C82272">
        <w:rPr>
          <w:spacing w:val="16"/>
        </w:rPr>
        <w:t>W tej liczbie</w:t>
      </w:r>
      <w:r w:rsidR="008F4D2A" w:rsidRPr="00C82272">
        <w:rPr>
          <w:spacing w:val="16"/>
        </w:rPr>
        <w:t>:</w:t>
      </w:r>
    </w:p>
    <w:p w:rsidR="008F4D2A" w:rsidRPr="00C82272" w:rsidRDefault="006371DA" w:rsidP="00BE2780">
      <w:pPr>
        <w:numPr>
          <w:ilvl w:val="0"/>
          <w:numId w:val="2"/>
        </w:numPr>
        <w:spacing w:line="276" w:lineRule="auto"/>
        <w:jc w:val="both"/>
        <w:rPr>
          <w:spacing w:val="16"/>
        </w:rPr>
      </w:pPr>
      <w:r>
        <w:rPr>
          <w:spacing w:val="16"/>
        </w:rPr>
        <w:t>1</w:t>
      </w:r>
      <w:r w:rsidR="00674FED">
        <w:rPr>
          <w:spacing w:val="16"/>
        </w:rPr>
        <w:t>7</w:t>
      </w:r>
      <w:r w:rsidR="008B68F7">
        <w:rPr>
          <w:spacing w:val="16"/>
        </w:rPr>
        <w:t>,</w:t>
      </w:r>
      <w:r w:rsidR="00674FED">
        <w:rPr>
          <w:spacing w:val="16"/>
        </w:rPr>
        <w:t>9</w:t>
      </w:r>
      <w:r w:rsidR="00CD6111" w:rsidRPr="00C82272">
        <w:rPr>
          <w:spacing w:val="16"/>
        </w:rPr>
        <w:t xml:space="preserve">% </w:t>
      </w:r>
      <w:r w:rsidR="000A523D" w:rsidRPr="00C82272">
        <w:rPr>
          <w:spacing w:val="16"/>
        </w:rPr>
        <w:t>wypełnili</w:t>
      </w:r>
      <w:r w:rsidR="00CD6111" w:rsidRPr="00C82272">
        <w:rPr>
          <w:spacing w:val="16"/>
        </w:rPr>
        <w:t xml:space="preserve"> studenci Instytutu Filozofii, Socjologii i Dziennika</w:t>
      </w:r>
      <w:r w:rsidR="00CD6111" w:rsidRPr="00C82272">
        <w:rPr>
          <w:spacing w:val="16"/>
        </w:rPr>
        <w:t>r</w:t>
      </w:r>
      <w:r w:rsidR="00CD6111" w:rsidRPr="00C82272">
        <w:rPr>
          <w:spacing w:val="16"/>
        </w:rPr>
        <w:t>stwa</w:t>
      </w:r>
      <w:r w:rsidR="00C76E84" w:rsidRPr="00C82272">
        <w:rPr>
          <w:spacing w:val="16"/>
        </w:rPr>
        <w:t xml:space="preserve">; </w:t>
      </w:r>
    </w:p>
    <w:p w:rsidR="008F4D2A" w:rsidRPr="00C82272" w:rsidRDefault="00674FED" w:rsidP="00BE2780">
      <w:pPr>
        <w:numPr>
          <w:ilvl w:val="0"/>
          <w:numId w:val="2"/>
        </w:numPr>
        <w:spacing w:line="276" w:lineRule="auto"/>
        <w:jc w:val="both"/>
        <w:rPr>
          <w:spacing w:val="16"/>
        </w:rPr>
      </w:pPr>
      <w:r>
        <w:rPr>
          <w:spacing w:val="16"/>
        </w:rPr>
        <w:t>32,1</w:t>
      </w:r>
      <w:r w:rsidR="00CD6111" w:rsidRPr="00C82272">
        <w:rPr>
          <w:spacing w:val="16"/>
        </w:rPr>
        <w:t xml:space="preserve">% </w:t>
      </w:r>
      <w:r w:rsidR="000A523D" w:rsidRPr="00C82272">
        <w:rPr>
          <w:spacing w:val="16"/>
        </w:rPr>
        <w:t xml:space="preserve">  wypełnili studencki </w:t>
      </w:r>
      <w:r w:rsidR="00CD6111" w:rsidRPr="00C82272">
        <w:rPr>
          <w:spacing w:val="16"/>
        </w:rPr>
        <w:t>Instytutu Psychologii</w:t>
      </w:r>
      <w:r w:rsidR="00C76E84" w:rsidRPr="00C82272">
        <w:rPr>
          <w:spacing w:val="16"/>
        </w:rPr>
        <w:t>;</w:t>
      </w:r>
    </w:p>
    <w:p w:rsidR="008F4D2A" w:rsidRPr="00C82272" w:rsidRDefault="00674FED" w:rsidP="00BE2780">
      <w:pPr>
        <w:numPr>
          <w:ilvl w:val="0"/>
          <w:numId w:val="2"/>
        </w:numPr>
        <w:spacing w:line="276" w:lineRule="auto"/>
        <w:jc w:val="both"/>
        <w:rPr>
          <w:spacing w:val="16"/>
        </w:rPr>
      </w:pPr>
      <w:r>
        <w:rPr>
          <w:spacing w:val="16"/>
        </w:rPr>
        <w:t>42,1</w:t>
      </w:r>
      <w:r w:rsidR="00CD6111" w:rsidRPr="00C82272">
        <w:rPr>
          <w:spacing w:val="16"/>
        </w:rPr>
        <w:t xml:space="preserve">%  </w:t>
      </w:r>
      <w:r w:rsidR="000A523D" w:rsidRPr="00C82272">
        <w:rPr>
          <w:spacing w:val="16"/>
        </w:rPr>
        <w:t xml:space="preserve">wypełnili </w:t>
      </w:r>
      <w:r w:rsidR="00CD6111" w:rsidRPr="00C82272">
        <w:rPr>
          <w:spacing w:val="16"/>
        </w:rPr>
        <w:t>studenci Instytutu Pedagogiki</w:t>
      </w:r>
      <w:r w:rsidR="00C76E84" w:rsidRPr="00C82272">
        <w:rPr>
          <w:spacing w:val="16"/>
        </w:rPr>
        <w:t>;</w:t>
      </w:r>
    </w:p>
    <w:p w:rsidR="008F4D2A" w:rsidRPr="00C82272" w:rsidRDefault="00674FED" w:rsidP="00BE2780">
      <w:pPr>
        <w:numPr>
          <w:ilvl w:val="0"/>
          <w:numId w:val="2"/>
        </w:numPr>
        <w:spacing w:line="276" w:lineRule="auto"/>
        <w:jc w:val="both"/>
        <w:rPr>
          <w:spacing w:val="16"/>
        </w:rPr>
      </w:pPr>
      <w:r>
        <w:rPr>
          <w:spacing w:val="16"/>
        </w:rPr>
        <w:t>7,9</w:t>
      </w:r>
      <w:r w:rsidR="00CD6111" w:rsidRPr="00C82272">
        <w:rPr>
          <w:spacing w:val="16"/>
        </w:rPr>
        <w:t xml:space="preserve">% </w:t>
      </w:r>
      <w:r w:rsidR="000A523D" w:rsidRPr="00C82272">
        <w:rPr>
          <w:spacing w:val="16"/>
        </w:rPr>
        <w:t xml:space="preserve"> wypełnili studenci </w:t>
      </w:r>
      <w:r w:rsidR="00CD6111" w:rsidRPr="00C82272">
        <w:rPr>
          <w:spacing w:val="16"/>
        </w:rPr>
        <w:t xml:space="preserve">Instytutu Politologii. </w:t>
      </w:r>
    </w:p>
    <w:p w:rsidR="00C26426" w:rsidRDefault="00674FED" w:rsidP="00674FED">
      <w:pPr>
        <w:spacing w:line="276" w:lineRule="auto"/>
        <w:ind w:left="540"/>
        <w:jc w:val="both"/>
        <w:rPr>
          <w:spacing w:val="16"/>
        </w:rPr>
      </w:pPr>
      <w:r>
        <w:rPr>
          <w:spacing w:val="16"/>
        </w:rPr>
        <w:t>P</w:t>
      </w:r>
      <w:r w:rsidR="006371DA">
        <w:rPr>
          <w:spacing w:val="16"/>
        </w:rPr>
        <w:t xml:space="preserve">odana </w:t>
      </w:r>
      <w:r w:rsidR="00EA3C22" w:rsidRPr="00C82272">
        <w:rPr>
          <w:spacing w:val="16"/>
        </w:rPr>
        <w:t xml:space="preserve">liczba wypełnionych ankiet </w:t>
      </w:r>
      <w:r w:rsidR="006371DA">
        <w:rPr>
          <w:spacing w:val="16"/>
        </w:rPr>
        <w:t xml:space="preserve">stanowi połowę łącznej liczby ankiet za cały rok </w:t>
      </w:r>
      <w:r>
        <w:rPr>
          <w:spacing w:val="16"/>
        </w:rPr>
        <w:t xml:space="preserve">2013/14 </w:t>
      </w:r>
      <w:r w:rsidR="006371DA">
        <w:rPr>
          <w:spacing w:val="16"/>
        </w:rPr>
        <w:t>(1</w:t>
      </w:r>
      <w:r>
        <w:rPr>
          <w:spacing w:val="16"/>
        </w:rPr>
        <w:t>1</w:t>
      </w:r>
      <w:r w:rsidR="006371DA">
        <w:rPr>
          <w:spacing w:val="16"/>
        </w:rPr>
        <w:t> </w:t>
      </w:r>
      <w:r>
        <w:rPr>
          <w:spacing w:val="16"/>
        </w:rPr>
        <w:t>635</w:t>
      </w:r>
      <w:r w:rsidR="006371DA">
        <w:rPr>
          <w:spacing w:val="16"/>
        </w:rPr>
        <w:t xml:space="preserve">), </w:t>
      </w:r>
      <w:r>
        <w:rPr>
          <w:spacing w:val="16"/>
        </w:rPr>
        <w:t>w którym obowiązywał kwestionariusz zawier</w:t>
      </w:r>
      <w:r>
        <w:rPr>
          <w:spacing w:val="16"/>
        </w:rPr>
        <w:t>a</w:t>
      </w:r>
      <w:r>
        <w:rPr>
          <w:spacing w:val="16"/>
        </w:rPr>
        <w:t xml:space="preserve">jący 11 pytań oraz jest </w:t>
      </w:r>
      <w:r w:rsidR="00E956D4">
        <w:rPr>
          <w:spacing w:val="16"/>
        </w:rPr>
        <w:t>zbliżona do</w:t>
      </w:r>
      <w:r>
        <w:rPr>
          <w:spacing w:val="16"/>
        </w:rPr>
        <w:t xml:space="preserve"> liczb</w:t>
      </w:r>
      <w:r w:rsidR="00E956D4">
        <w:rPr>
          <w:spacing w:val="16"/>
        </w:rPr>
        <w:t>y</w:t>
      </w:r>
      <w:r>
        <w:rPr>
          <w:spacing w:val="16"/>
        </w:rPr>
        <w:t xml:space="preserve"> wypełnionych ankiet w semestrze letnim 2014/15 (6262</w:t>
      </w:r>
      <w:r w:rsidR="00D95EE4">
        <w:rPr>
          <w:spacing w:val="16"/>
        </w:rPr>
        <w:t>), w którym wprowadzono nowy kwestionariusz</w:t>
      </w:r>
      <w:r w:rsidR="00C26426">
        <w:rPr>
          <w:spacing w:val="16"/>
        </w:rPr>
        <w:t xml:space="preserve"> (20 pytań)</w:t>
      </w:r>
      <w:r>
        <w:rPr>
          <w:spacing w:val="16"/>
        </w:rPr>
        <w:t xml:space="preserve">. </w:t>
      </w:r>
      <w:r w:rsidR="00D95EE4">
        <w:rPr>
          <w:spacing w:val="16"/>
        </w:rPr>
        <w:t>Wynika z tego, iż studenci nie chcą wypełniać długich, skomplik</w:t>
      </w:r>
      <w:r w:rsidR="00D95EE4">
        <w:rPr>
          <w:spacing w:val="16"/>
        </w:rPr>
        <w:t>o</w:t>
      </w:r>
      <w:r w:rsidR="00D95EE4">
        <w:rPr>
          <w:spacing w:val="16"/>
        </w:rPr>
        <w:t>wanych ankiet</w:t>
      </w:r>
      <w:r w:rsidR="00EA3C22" w:rsidRPr="00C82272">
        <w:rPr>
          <w:spacing w:val="16"/>
        </w:rPr>
        <w:t xml:space="preserve">. </w:t>
      </w:r>
      <w:r w:rsidR="00C26426">
        <w:rPr>
          <w:spacing w:val="16"/>
        </w:rPr>
        <w:t>Potwierdza to także spostrzeżenie, iż na część pytań w d</w:t>
      </w:r>
      <w:r w:rsidR="00C26426">
        <w:rPr>
          <w:spacing w:val="16"/>
        </w:rPr>
        <w:t>a</w:t>
      </w:r>
      <w:r w:rsidR="00C26426">
        <w:rPr>
          <w:spacing w:val="16"/>
        </w:rPr>
        <w:t>nym kwestionariuszu (w szczególności 2.2, 2.6, 2.7, 3.1, 3.2, 3.3 oraz 4.2) nie udzielono odpowiedzi. Przykład: na pytanie 2.2 otrzyma</w:t>
      </w:r>
      <w:r w:rsidR="00B93146">
        <w:rPr>
          <w:spacing w:val="16"/>
        </w:rPr>
        <w:t>no</w:t>
      </w:r>
      <w:r w:rsidR="00C26426">
        <w:rPr>
          <w:spacing w:val="16"/>
        </w:rPr>
        <w:t xml:space="preserve"> 4406 odp</w:t>
      </w:r>
      <w:r w:rsidR="00C26426">
        <w:rPr>
          <w:spacing w:val="16"/>
        </w:rPr>
        <w:t>o</w:t>
      </w:r>
      <w:r w:rsidR="00C26426">
        <w:rPr>
          <w:spacing w:val="16"/>
        </w:rPr>
        <w:t>wiedzi na 6094 kwestionariusze.</w:t>
      </w:r>
    </w:p>
    <w:p w:rsidR="008B68F7" w:rsidRDefault="00D95EE4" w:rsidP="00674FED">
      <w:pPr>
        <w:spacing w:line="276" w:lineRule="auto"/>
        <w:ind w:left="540"/>
        <w:jc w:val="both"/>
        <w:rPr>
          <w:spacing w:val="16"/>
        </w:rPr>
      </w:pPr>
      <w:r>
        <w:rPr>
          <w:spacing w:val="16"/>
        </w:rPr>
        <w:t xml:space="preserve">Ponadto, jako ważną </w:t>
      </w:r>
      <w:r w:rsidR="00A50F3E">
        <w:rPr>
          <w:spacing w:val="16"/>
        </w:rPr>
        <w:t>przyczyn</w:t>
      </w:r>
      <w:r>
        <w:rPr>
          <w:spacing w:val="16"/>
        </w:rPr>
        <w:t>ę</w:t>
      </w:r>
      <w:r w:rsidR="00A50F3E">
        <w:rPr>
          <w:spacing w:val="16"/>
        </w:rPr>
        <w:t xml:space="preserve"> </w:t>
      </w:r>
      <w:r w:rsidR="006371DA">
        <w:rPr>
          <w:spacing w:val="16"/>
        </w:rPr>
        <w:t>niezadowalającego wyniku</w:t>
      </w:r>
      <w:r w:rsidR="00A50F3E">
        <w:rPr>
          <w:spacing w:val="16"/>
        </w:rPr>
        <w:t xml:space="preserve"> </w:t>
      </w:r>
      <w:r w:rsidR="00206426">
        <w:rPr>
          <w:spacing w:val="16"/>
        </w:rPr>
        <w:t xml:space="preserve">należy wskazać </w:t>
      </w:r>
      <w:r w:rsidR="008B68F7" w:rsidRPr="00C82272">
        <w:rPr>
          <w:spacing w:val="16"/>
        </w:rPr>
        <w:t>odrzuceni</w:t>
      </w:r>
      <w:r w:rsidR="008B68F7">
        <w:rPr>
          <w:spacing w:val="16"/>
        </w:rPr>
        <w:t>e</w:t>
      </w:r>
      <w:r w:rsidR="008B68F7" w:rsidRPr="00C82272">
        <w:rPr>
          <w:spacing w:val="16"/>
        </w:rPr>
        <w:t xml:space="preserve"> </w:t>
      </w:r>
      <w:r w:rsidR="008B68F7">
        <w:rPr>
          <w:spacing w:val="16"/>
        </w:rPr>
        <w:t xml:space="preserve">przez system tych </w:t>
      </w:r>
      <w:r w:rsidR="008B68F7" w:rsidRPr="00C82272">
        <w:rPr>
          <w:spacing w:val="16"/>
        </w:rPr>
        <w:t xml:space="preserve">przedmiotów, </w:t>
      </w:r>
      <w:r w:rsidR="008B68F7">
        <w:rPr>
          <w:spacing w:val="16"/>
        </w:rPr>
        <w:t xml:space="preserve">dla </w:t>
      </w:r>
      <w:r w:rsidR="008B68F7" w:rsidRPr="00C82272">
        <w:rPr>
          <w:spacing w:val="16"/>
        </w:rPr>
        <w:t xml:space="preserve">których </w:t>
      </w:r>
      <w:r w:rsidR="008B68F7">
        <w:rPr>
          <w:spacing w:val="16"/>
        </w:rPr>
        <w:t xml:space="preserve">w danej grupie </w:t>
      </w:r>
      <w:r w:rsidR="008B68F7" w:rsidRPr="00C82272">
        <w:rPr>
          <w:spacing w:val="16"/>
        </w:rPr>
        <w:t xml:space="preserve">liczba wypełniających ankietę jest niższa niż 3. </w:t>
      </w:r>
    </w:p>
    <w:p w:rsidR="00AB5A7D" w:rsidRDefault="00AB5A7D" w:rsidP="00C82272">
      <w:pPr>
        <w:spacing w:line="276" w:lineRule="auto"/>
        <w:ind w:left="540"/>
        <w:jc w:val="both"/>
        <w:rPr>
          <w:spacing w:val="16"/>
        </w:rPr>
      </w:pPr>
    </w:p>
    <w:p w:rsidR="008F4D2A" w:rsidRPr="00C82272" w:rsidRDefault="00CD6111" w:rsidP="00C82272">
      <w:pPr>
        <w:spacing w:line="276" w:lineRule="auto"/>
        <w:ind w:left="540"/>
        <w:jc w:val="both"/>
        <w:rPr>
          <w:spacing w:val="16"/>
        </w:rPr>
      </w:pPr>
      <w:r w:rsidRPr="00C82272">
        <w:rPr>
          <w:spacing w:val="16"/>
        </w:rPr>
        <w:t>W ogólnej liczbie osób objętych badaniem studenci studiów niestacjona</w:t>
      </w:r>
      <w:r w:rsidRPr="00C82272">
        <w:rPr>
          <w:spacing w:val="16"/>
        </w:rPr>
        <w:t>r</w:t>
      </w:r>
      <w:r w:rsidRPr="00C82272">
        <w:rPr>
          <w:spacing w:val="16"/>
        </w:rPr>
        <w:t xml:space="preserve">nych stanowili </w:t>
      </w:r>
      <w:r w:rsidR="008B68F7">
        <w:rPr>
          <w:spacing w:val="16"/>
        </w:rPr>
        <w:t>3</w:t>
      </w:r>
      <w:r w:rsidR="00D95EE4">
        <w:rPr>
          <w:spacing w:val="16"/>
        </w:rPr>
        <w:t>0</w:t>
      </w:r>
      <w:r w:rsidR="008B68F7">
        <w:rPr>
          <w:spacing w:val="16"/>
        </w:rPr>
        <w:t>,</w:t>
      </w:r>
      <w:r w:rsidR="00D95EE4">
        <w:rPr>
          <w:spacing w:val="16"/>
        </w:rPr>
        <w:t>6</w:t>
      </w:r>
      <w:r w:rsidR="00FA01E5">
        <w:rPr>
          <w:spacing w:val="16"/>
        </w:rPr>
        <w:t xml:space="preserve"> </w:t>
      </w:r>
      <w:r w:rsidR="004F54B0" w:rsidRPr="00C82272">
        <w:rPr>
          <w:spacing w:val="16"/>
        </w:rPr>
        <w:t>%</w:t>
      </w:r>
      <w:r w:rsidRPr="00C82272">
        <w:rPr>
          <w:color w:val="FF0000"/>
          <w:spacing w:val="16"/>
        </w:rPr>
        <w:t>.</w:t>
      </w:r>
    </w:p>
    <w:p w:rsidR="001833F9" w:rsidRDefault="00CD6111" w:rsidP="001D0BC1">
      <w:pPr>
        <w:spacing w:line="276" w:lineRule="auto"/>
        <w:ind w:left="540"/>
        <w:jc w:val="both"/>
        <w:rPr>
          <w:spacing w:val="16"/>
        </w:rPr>
      </w:pPr>
      <w:r w:rsidRPr="00C82272">
        <w:rPr>
          <w:spacing w:val="16"/>
        </w:rPr>
        <w:t>Badani</w:t>
      </w:r>
      <w:r w:rsidR="002D264A" w:rsidRPr="00C82272">
        <w:rPr>
          <w:spacing w:val="16"/>
        </w:rPr>
        <w:t xml:space="preserve">e dotyczyło zajęć prowadzonych </w:t>
      </w:r>
      <w:r w:rsidRPr="00C82272">
        <w:rPr>
          <w:spacing w:val="16"/>
        </w:rPr>
        <w:t xml:space="preserve">przez </w:t>
      </w:r>
      <w:r w:rsidR="00633006">
        <w:rPr>
          <w:spacing w:val="16"/>
        </w:rPr>
        <w:t>261</w:t>
      </w:r>
      <w:r w:rsidR="008B68F7">
        <w:rPr>
          <w:spacing w:val="16"/>
        </w:rPr>
        <w:t xml:space="preserve"> </w:t>
      </w:r>
      <w:r w:rsidR="00C76E84" w:rsidRPr="00C82272">
        <w:rPr>
          <w:spacing w:val="16"/>
        </w:rPr>
        <w:t xml:space="preserve">pracowników, w tym </w:t>
      </w:r>
      <w:r w:rsidR="00523C37">
        <w:rPr>
          <w:spacing w:val="16"/>
        </w:rPr>
        <w:t>2</w:t>
      </w:r>
      <w:r w:rsidR="00633006">
        <w:rPr>
          <w:spacing w:val="16"/>
        </w:rPr>
        <w:t>3</w:t>
      </w:r>
      <w:r w:rsidR="00AB5A7D">
        <w:rPr>
          <w:spacing w:val="16"/>
        </w:rPr>
        <w:t>6</w:t>
      </w:r>
      <w:r w:rsidR="00C76E84" w:rsidRPr="00C82272">
        <w:rPr>
          <w:spacing w:val="16"/>
        </w:rPr>
        <w:t xml:space="preserve"> zatrudnionych w</w:t>
      </w:r>
      <w:r w:rsidR="00A3233B" w:rsidRPr="00C82272">
        <w:rPr>
          <w:spacing w:val="16"/>
        </w:rPr>
        <w:t> </w:t>
      </w:r>
      <w:r w:rsidR="00C76E84" w:rsidRPr="00C82272">
        <w:rPr>
          <w:spacing w:val="16"/>
        </w:rPr>
        <w:t>pełnym wymiarze godzin na Wydziale Nauk Społecznych UG</w:t>
      </w:r>
      <w:r w:rsidR="00C719DE" w:rsidRPr="00C82272">
        <w:rPr>
          <w:spacing w:val="16"/>
        </w:rPr>
        <w:t>.</w:t>
      </w:r>
    </w:p>
    <w:p w:rsidR="00B36083" w:rsidRDefault="00B36083" w:rsidP="001D0BC1">
      <w:pPr>
        <w:spacing w:line="276" w:lineRule="auto"/>
        <w:ind w:left="540"/>
        <w:jc w:val="both"/>
        <w:rPr>
          <w:spacing w:val="16"/>
        </w:rPr>
      </w:pPr>
    </w:p>
    <w:p w:rsidR="00C82272" w:rsidRDefault="00B36083" w:rsidP="00B36083">
      <w:pPr>
        <w:spacing w:line="276" w:lineRule="auto"/>
        <w:ind w:left="567" w:hanging="567"/>
        <w:jc w:val="both"/>
        <w:rPr>
          <w:spacing w:val="16"/>
        </w:rPr>
      </w:pPr>
      <w:r w:rsidRPr="00B36083">
        <w:rPr>
          <w:b/>
          <w:spacing w:val="16"/>
        </w:rPr>
        <w:t xml:space="preserve">c/ </w:t>
      </w:r>
      <w:r>
        <w:rPr>
          <w:b/>
          <w:spacing w:val="16"/>
        </w:rPr>
        <w:t xml:space="preserve">   </w:t>
      </w:r>
      <w:r w:rsidRPr="00B36083">
        <w:rPr>
          <w:spacing w:val="16"/>
        </w:rPr>
        <w:t>W roku akademickim 201</w:t>
      </w:r>
      <w:r w:rsidR="00633006">
        <w:rPr>
          <w:spacing w:val="16"/>
        </w:rPr>
        <w:t>5</w:t>
      </w:r>
      <w:r w:rsidRPr="00B36083">
        <w:rPr>
          <w:spacing w:val="16"/>
        </w:rPr>
        <w:t>/1</w:t>
      </w:r>
      <w:r w:rsidR="00633006">
        <w:rPr>
          <w:spacing w:val="16"/>
        </w:rPr>
        <w:t>6</w:t>
      </w:r>
      <w:r w:rsidRPr="00B36083">
        <w:rPr>
          <w:spacing w:val="16"/>
        </w:rPr>
        <w:t xml:space="preserve"> we wszystkich Instytutach łącznie sprawdz</w:t>
      </w:r>
      <w:r w:rsidRPr="00B36083">
        <w:rPr>
          <w:spacing w:val="16"/>
        </w:rPr>
        <w:t>o</w:t>
      </w:r>
      <w:r w:rsidRPr="00B36083">
        <w:rPr>
          <w:spacing w:val="16"/>
        </w:rPr>
        <w:t xml:space="preserve">no </w:t>
      </w:r>
      <w:r w:rsidR="008B68F7">
        <w:rPr>
          <w:spacing w:val="16"/>
        </w:rPr>
        <w:t>1</w:t>
      </w:r>
      <w:r w:rsidR="00633006">
        <w:rPr>
          <w:spacing w:val="16"/>
        </w:rPr>
        <w:t>326</w:t>
      </w:r>
      <w:r w:rsidRPr="00B36083">
        <w:rPr>
          <w:spacing w:val="16"/>
        </w:rPr>
        <w:t xml:space="preserve"> prac dyplomow</w:t>
      </w:r>
      <w:r w:rsidR="004B45F8">
        <w:rPr>
          <w:spacing w:val="16"/>
        </w:rPr>
        <w:t>ych</w:t>
      </w:r>
      <w:r w:rsidRPr="00B36083">
        <w:rPr>
          <w:spacing w:val="16"/>
        </w:rPr>
        <w:t xml:space="preserve"> systemem „Plagiat”, z czego jedynie </w:t>
      </w:r>
      <w:r w:rsidR="00614200">
        <w:rPr>
          <w:spacing w:val="16"/>
        </w:rPr>
        <w:t>1</w:t>
      </w:r>
      <w:r w:rsidR="00633006">
        <w:rPr>
          <w:spacing w:val="16"/>
        </w:rPr>
        <w:t>3</w:t>
      </w:r>
      <w:r w:rsidRPr="00B36083">
        <w:rPr>
          <w:spacing w:val="16"/>
        </w:rPr>
        <w:t xml:space="preserve"> </w:t>
      </w:r>
      <w:r w:rsidR="00001F78">
        <w:rPr>
          <w:spacing w:val="16"/>
        </w:rPr>
        <w:t>(</w:t>
      </w:r>
      <w:r w:rsidR="00614200">
        <w:rPr>
          <w:spacing w:val="16"/>
        </w:rPr>
        <w:t>0,</w:t>
      </w:r>
      <w:r w:rsidR="00633006">
        <w:rPr>
          <w:spacing w:val="16"/>
        </w:rPr>
        <w:t>9</w:t>
      </w:r>
      <w:r w:rsidR="00001F78">
        <w:rPr>
          <w:spacing w:val="16"/>
        </w:rPr>
        <w:t xml:space="preserve">%) </w:t>
      </w:r>
      <w:r w:rsidRPr="00B36083">
        <w:rPr>
          <w:spacing w:val="16"/>
        </w:rPr>
        <w:t>prac</w:t>
      </w:r>
      <w:r w:rsidR="00001F78">
        <w:rPr>
          <w:spacing w:val="16"/>
        </w:rPr>
        <w:t xml:space="preserve"> </w:t>
      </w:r>
      <w:r w:rsidR="0003470B">
        <w:rPr>
          <w:spacing w:val="16"/>
        </w:rPr>
        <w:t>dyplomowych</w:t>
      </w:r>
      <w:r w:rsidR="008B68F7">
        <w:rPr>
          <w:spacing w:val="16"/>
        </w:rPr>
        <w:t xml:space="preserve"> system wykazał, jako </w:t>
      </w:r>
      <w:r w:rsidRPr="00B36083">
        <w:rPr>
          <w:spacing w:val="16"/>
        </w:rPr>
        <w:t>prac</w:t>
      </w:r>
      <w:r w:rsidR="008B68F7">
        <w:rPr>
          <w:spacing w:val="16"/>
        </w:rPr>
        <w:t>e</w:t>
      </w:r>
      <w:r w:rsidRPr="00B36083">
        <w:rPr>
          <w:spacing w:val="16"/>
        </w:rPr>
        <w:t xml:space="preserve"> nieoryginaln</w:t>
      </w:r>
      <w:r w:rsidR="008B68F7">
        <w:rPr>
          <w:spacing w:val="16"/>
        </w:rPr>
        <w:t>e</w:t>
      </w:r>
      <w:r w:rsidRPr="00B36083">
        <w:rPr>
          <w:spacing w:val="16"/>
        </w:rPr>
        <w:t>, przekracz</w:t>
      </w:r>
      <w:r w:rsidRPr="00B36083">
        <w:rPr>
          <w:spacing w:val="16"/>
        </w:rPr>
        <w:t>a</w:t>
      </w:r>
      <w:r w:rsidRPr="00B36083">
        <w:rPr>
          <w:spacing w:val="16"/>
        </w:rPr>
        <w:t>jąc</w:t>
      </w:r>
      <w:r w:rsidR="008B68F7">
        <w:rPr>
          <w:spacing w:val="16"/>
        </w:rPr>
        <w:t>e</w:t>
      </w:r>
      <w:r w:rsidRPr="00B36083">
        <w:rPr>
          <w:spacing w:val="16"/>
        </w:rPr>
        <w:t xml:space="preserve"> </w:t>
      </w:r>
      <w:r w:rsidR="00917B77">
        <w:rPr>
          <w:spacing w:val="16"/>
        </w:rPr>
        <w:t xml:space="preserve">jednak </w:t>
      </w:r>
      <w:r w:rsidRPr="00B36083">
        <w:rPr>
          <w:spacing w:val="16"/>
        </w:rPr>
        <w:t xml:space="preserve">ustalony próg </w:t>
      </w:r>
      <w:r w:rsidR="00917B77">
        <w:rPr>
          <w:spacing w:val="16"/>
        </w:rPr>
        <w:t>w stopniu nieznacznym.</w:t>
      </w:r>
      <w:r w:rsidRPr="00B36083">
        <w:rPr>
          <w:spacing w:val="16"/>
        </w:rPr>
        <w:t xml:space="preserve"> </w:t>
      </w:r>
      <w:r w:rsidR="00633006">
        <w:rPr>
          <w:spacing w:val="16"/>
        </w:rPr>
        <w:t>Wynik ten jest poró</w:t>
      </w:r>
      <w:r w:rsidR="00633006">
        <w:rPr>
          <w:spacing w:val="16"/>
        </w:rPr>
        <w:t>w</w:t>
      </w:r>
      <w:r w:rsidR="00633006">
        <w:rPr>
          <w:spacing w:val="16"/>
        </w:rPr>
        <w:t>nywalny z ubiegłym rokiem akademickim</w:t>
      </w:r>
      <w:r w:rsidR="00614200">
        <w:rPr>
          <w:spacing w:val="16"/>
        </w:rPr>
        <w:t xml:space="preserve"> </w:t>
      </w:r>
      <w:r w:rsidR="00633006">
        <w:rPr>
          <w:spacing w:val="16"/>
        </w:rPr>
        <w:t xml:space="preserve">(0,8% prac nieoryginalnych). </w:t>
      </w:r>
      <w:r w:rsidR="00DB2834">
        <w:rPr>
          <w:spacing w:val="16"/>
        </w:rPr>
        <w:t>N</w:t>
      </w:r>
      <w:r w:rsidR="00DB2834">
        <w:rPr>
          <w:spacing w:val="16"/>
        </w:rPr>
        <w:t>a</w:t>
      </w:r>
      <w:r w:rsidR="00DB2834">
        <w:rPr>
          <w:spacing w:val="16"/>
        </w:rPr>
        <w:t xml:space="preserve">leży podkreślić, iż </w:t>
      </w:r>
      <w:r w:rsidR="00DB2834" w:rsidRPr="00DB2834">
        <w:rPr>
          <w:spacing w:val="16"/>
        </w:rPr>
        <w:t>Program Plagiat jest narzędziem pomocniczym, nie ro</w:t>
      </w:r>
      <w:r w:rsidR="00DB2834" w:rsidRPr="00DB2834">
        <w:rPr>
          <w:spacing w:val="16"/>
        </w:rPr>
        <w:t>z</w:t>
      </w:r>
      <w:r w:rsidR="00DB2834" w:rsidRPr="00DB2834">
        <w:rPr>
          <w:spacing w:val="16"/>
        </w:rPr>
        <w:t>strzyga jednak o oryginalności napisanej pracy.</w:t>
      </w:r>
      <w:r w:rsidR="00DB2834">
        <w:rPr>
          <w:spacing w:val="16"/>
        </w:rPr>
        <w:t xml:space="preserve"> Ostatecznie to p</w:t>
      </w:r>
      <w:r w:rsidR="00DB2834" w:rsidRPr="00DB2834">
        <w:rPr>
          <w:spacing w:val="16"/>
        </w:rPr>
        <w:t xml:space="preserve">romotor pracy, dla której program Plagiat wykazał wskaźnik podobieństwa, </w:t>
      </w:r>
      <w:r w:rsidR="00DB2834">
        <w:rPr>
          <w:spacing w:val="16"/>
        </w:rPr>
        <w:t>decyd</w:t>
      </w:r>
      <w:r w:rsidR="00DB2834">
        <w:rPr>
          <w:spacing w:val="16"/>
        </w:rPr>
        <w:t>u</w:t>
      </w:r>
      <w:r w:rsidR="00DB2834">
        <w:rPr>
          <w:spacing w:val="16"/>
        </w:rPr>
        <w:t xml:space="preserve">je o </w:t>
      </w:r>
      <w:r w:rsidR="00DB2834" w:rsidRPr="00DB2834">
        <w:rPr>
          <w:spacing w:val="16"/>
        </w:rPr>
        <w:t xml:space="preserve">dopuszczeniu pracy dyplomowej do dalszego procedowania lub </w:t>
      </w:r>
      <w:r w:rsidR="00DB2834">
        <w:rPr>
          <w:spacing w:val="16"/>
        </w:rPr>
        <w:t xml:space="preserve">jej </w:t>
      </w:r>
      <w:r w:rsidR="00DB2834" w:rsidRPr="00DB2834">
        <w:rPr>
          <w:spacing w:val="16"/>
        </w:rPr>
        <w:t>o</w:t>
      </w:r>
      <w:r w:rsidR="00DB2834" w:rsidRPr="00DB2834">
        <w:rPr>
          <w:spacing w:val="16"/>
        </w:rPr>
        <w:t>d</w:t>
      </w:r>
      <w:r w:rsidR="00DB2834" w:rsidRPr="00DB2834">
        <w:rPr>
          <w:spacing w:val="16"/>
        </w:rPr>
        <w:t xml:space="preserve">rzuceniu. </w:t>
      </w:r>
      <w:r w:rsidR="008B68F7">
        <w:rPr>
          <w:spacing w:val="16"/>
        </w:rPr>
        <w:t xml:space="preserve">Po </w:t>
      </w:r>
      <w:r w:rsidR="00DB2834">
        <w:rPr>
          <w:spacing w:val="16"/>
        </w:rPr>
        <w:t xml:space="preserve">dokonaniu przez promotorów </w:t>
      </w:r>
      <w:r w:rsidR="00001F78">
        <w:rPr>
          <w:spacing w:val="16"/>
        </w:rPr>
        <w:t>wnikliwej analiz</w:t>
      </w:r>
      <w:r w:rsidR="00DB2834">
        <w:rPr>
          <w:spacing w:val="16"/>
        </w:rPr>
        <w:t>y</w:t>
      </w:r>
      <w:r w:rsidR="00001F78">
        <w:rPr>
          <w:spacing w:val="16"/>
        </w:rPr>
        <w:t xml:space="preserve"> i dodatkowej weryfikacji </w:t>
      </w:r>
      <w:r w:rsidR="00DB2834">
        <w:rPr>
          <w:spacing w:val="16"/>
        </w:rPr>
        <w:t xml:space="preserve">prac wykazanych przez System jako nieoryginalne, </w:t>
      </w:r>
      <w:r w:rsidR="003A22ED">
        <w:rPr>
          <w:spacing w:val="16"/>
        </w:rPr>
        <w:t xml:space="preserve">9 </w:t>
      </w:r>
      <w:r w:rsidR="00001F78">
        <w:rPr>
          <w:spacing w:val="16"/>
        </w:rPr>
        <w:t>p</w:t>
      </w:r>
      <w:r w:rsidRPr="00B36083">
        <w:rPr>
          <w:spacing w:val="16"/>
        </w:rPr>
        <w:t xml:space="preserve">rac </w:t>
      </w:r>
      <w:r w:rsidR="00DB2834">
        <w:rPr>
          <w:spacing w:val="16"/>
        </w:rPr>
        <w:t>ost</w:t>
      </w:r>
      <w:r w:rsidR="00DB2834">
        <w:rPr>
          <w:spacing w:val="16"/>
        </w:rPr>
        <w:t>a</w:t>
      </w:r>
      <w:r w:rsidR="00DB2834">
        <w:rPr>
          <w:spacing w:val="16"/>
        </w:rPr>
        <w:t xml:space="preserve">tecznie </w:t>
      </w:r>
      <w:r w:rsidRPr="00B36083">
        <w:rPr>
          <w:spacing w:val="16"/>
        </w:rPr>
        <w:t>został</w:t>
      </w:r>
      <w:r w:rsidR="00633006">
        <w:rPr>
          <w:spacing w:val="16"/>
        </w:rPr>
        <w:t>o</w:t>
      </w:r>
      <w:r w:rsidRPr="00B36083">
        <w:rPr>
          <w:spacing w:val="16"/>
        </w:rPr>
        <w:t xml:space="preserve"> zaakceptowan</w:t>
      </w:r>
      <w:r w:rsidR="003A22ED">
        <w:rPr>
          <w:spacing w:val="16"/>
        </w:rPr>
        <w:t>ych</w:t>
      </w:r>
      <w:r w:rsidR="00633006">
        <w:rPr>
          <w:spacing w:val="16"/>
        </w:rPr>
        <w:t xml:space="preserve"> </w:t>
      </w:r>
      <w:r w:rsidR="00633006" w:rsidRPr="00633006">
        <w:rPr>
          <w:spacing w:val="20"/>
        </w:rPr>
        <w:t>(ze względu na m.in. specjalistyczne c</w:t>
      </w:r>
      <w:r w:rsidR="00633006" w:rsidRPr="00633006">
        <w:rPr>
          <w:spacing w:val="20"/>
        </w:rPr>
        <w:t>y</w:t>
      </w:r>
      <w:r w:rsidR="00633006" w:rsidRPr="00633006">
        <w:rPr>
          <w:spacing w:val="20"/>
        </w:rPr>
        <w:t xml:space="preserve">towania zawarte w pracy, których ze względu na poruszaną tematykę nie dało się uniknąć) </w:t>
      </w:r>
      <w:r w:rsidR="00001F78" w:rsidRPr="00633006">
        <w:rPr>
          <w:spacing w:val="20"/>
        </w:rPr>
        <w:t xml:space="preserve">co </w:t>
      </w:r>
      <w:r w:rsidRPr="00633006">
        <w:rPr>
          <w:spacing w:val="20"/>
        </w:rPr>
        <w:t>pozwolił</w:t>
      </w:r>
      <w:r w:rsidR="00001F78" w:rsidRPr="00633006">
        <w:rPr>
          <w:spacing w:val="20"/>
        </w:rPr>
        <w:t>o</w:t>
      </w:r>
      <w:r w:rsidRPr="00B36083">
        <w:rPr>
          <w:spacing w:val="16"/>
        </w:rPr>
        <w:t xml:space="preserve"> na dopuszczenie student</w:t>
      </w:r>
      <w:r>
        <w:rPr>
          <w:spacing w:val="16"/>
        </w:rPr>
        <w:t>ów</w:t>
      </w:r>
      <w:r w:rsidRPr="00B36083">
        <w:rPr>
          <w:spacing w:val="16"/>
        </w:rPr>
        <w:t xml:space="preserve"> do egzaminu dyplomowego</w:t>
      </w:r>
      <w:r w:rsidR="003A22ED">
        <w:rPr>
          <w:spacing w:val="16"/>
        </w:rPr>
        <w:t xml:space="preserve">, a </w:t>
      </w:r>
      <w:r w:rsidR="00633006">
        <w:rPr>
          <w:spacing w:val="16"/>
        </w:rPr>
        <w:t>pozostałe</w:t>
      </w:r>
      <w:r w:rsidR="00ED51B6">
        <w:rPr>
          <w:spacing w:val="16"/>
        </w:rPr>
        <w:t xml:space="preserve"> </w:t>
      </w:r>
      <w:r w:rsidR="003A22ED">
        <w:rPr>
          <w:spacing w:val="16"/>
        </w:rPr>
        <w:t>spraw</w:t>
      </w:r>
      <w:r w:rsidR="00633006">
        <w:rPr>
          <w:spacing w:val="16"/>
        </w:rPr>
        <w:t>y</w:t>
      </w:r>
      <w:r w:rsidR="003A22ED">
        <w:rPr>
          <w:spacing w:val="16"/>
        </w:rPr>
        <w:t xml:space="preserve"> skierowano do Komisji Dyscyplinarnej</w:t>
      </w:r>
      <w:r w:rsidR="00F82E8D">
        <w:rPr>
          <w:spacing w:val="16"/>
        </w:rPr>
        <w:t xml:space="preserve"> ds. studentów.</w:t>
      </w:r>
      <w:r w:rsidR="003A22ED">
        <w:rPr>
          <w:spacing w:val="16"/>
        </w:rPr>
        <w:t xml:space="preserve"> </w:t>
      </w:r>
      <w:r w:rsidRPr="00B36083">
        <w:rPr>
          <w:spacing w:val="16"/>
        </w:rPr>
        <w:t xml:space="preserve"> </w:t>
      </w:r>
    </w:p>
    <w:p w:rsidR="00633006" w:rsidRDefault="00633006" w:rsidP="00B36083">
      <w:pPr>
        <w:spacing w:line="276" w:lineRule="auto"/>
        <w:ind w:left="567" w:hanging="567"/>
        <w:jc w:val="both"/>
        <w:rPr>
          <w:spacing w:val="16"/>
        </w:rPr>
      </w:pPr>
    </w:p>
    <w:p w:rsidR="00ED51B6" w:rsidRDefault="0003470B" w:rsidP="00B36083">
      <w:pPr>
        <w:spacing w:line="276" w:lineRule="auto"/>
        <w:ind w:left="567" w:hanging="567"/>
        <w:jc w:val="both"/>
        <w:rPr>
          <w:spacing w:val="16"/>
        </w:rPr>
      </w:pPr>
      <w:r>
        <w:rPr>
          <w:spacing w:val="16"/>
        </w:rPr>
        <w:t>d/</w:t>
      </w:r>
      <w:r>
        <w:rPr>
          <w:spacing w:val="16"/>
        </w:rPr>
        <w:tab/>
      </w:r>
      <w:r w:rsidR="00ED51B6">
        <w:rPr>
          <w:spacing w:val="16"/>
        </w:rPr>
        <w:t>W Instytutach WNS podejmowane są działania na rzecz wykonania wytyc</w:t>
      </w:r>
      <w:r w:rsidR="00ED51B6">
        <w:rPr>
          <w:spacing w:val="16"/>
        </w:rPr>
        <w:t>z</w:t>
      </w:r>
      <w:r w:rsidR="00ED51B6">
        <w:rPr>
          <w:spacing w:val="16"/>
        </w:rPr>
        <w:t>nych oraz procedur Systemu Zapewniania Jakości Kształcenia WNS UG, w tym: procedury okresowego przeglądu planów i programów kształcenia, procedury oceny jakości zajęć dydaktycznych, procedury procesu dypl</w:t>
      </w:r>
      <w:r w:rsidR="00ED51B6">
        <w:rPr>
          <w:spacing w:val="16"/>
        </w:rPr>
        <w:t>o</w:t>
      </w:r>
      <w:r w:rsidR="00ED51B6">
        <w:rPr>
          <w:spacing w:val="16"/>
        </w:rPr>
        <w:t>mowania, procedura oceny jakości pracy pracowników administracyjnych WNS UG, pełnienie dyżurów ds. poprawy jakości kształcenia. Ponadto w</w:t>
      </w:r>
      <w:r w:rsidR="00EB6385">
        <w:rPr>
          <w:spacing w:val="16"/>
        </w:rPr>
        <w:t xml:space="preserve"> </w:t>
      </w:r>
      <w:r w:rsidR="000520BB">
        <w:rPr>
          <w:spacing w:val="16"/>
        </w:rPr>
        <w:t xml:space="preserve">wybranych </w:t>
      </w:r>
      <w:r w:rsidR="00EB6385">
        <w:rPr>
          <w:spacing w:val="16"/>
        </w:rPr>
        <w:t xml:space="preserve">Instytutach WNS </w:t>
      </w:r>
      <w:r w:rsidR="00B8632E">
        <w:rPr>
          <w:spacing w:val="16"/>
        </w:rPr>
        <w:t xml:space="preserve">podejmowane są </w:t>
      </w:r>
      <w:r w:rsidR="00C774D2">
        <w:rPr>
          <w:spacing w:val="16"/>
        </w:rPr>
        <w:t xml:space="preserve">pilotażowe </w:t>
      </w:r>
      <w:r w:rsidR="00B8632E">
        <w:rPr>
          <w:spacing w:val="16"/>
        </w:rPr>
        <w:t xml:space="preserve">działania oraz </w:t>
      </w:r>
      <w:r w:rsidR="000520BB">
        <w:rPr>
          <w:spacing w:val="16"/>
        </w:rPr>
        <w:t>wdrażan</w:t>
      </w:r>
      <w:r w:rsidR="00B8632E">
        <w:rPr>
          <w:spacing w:val="16"/>
        </w:rPr>
        <w:t>e</w:t>
      </w:r>
      <w:r w:rsidR="00EB6385">
        <w:rPr>
          <w:spacing w:val="16"/>
        </w:rPr>
        <w:t xml:space="preserve"> </w:t>
      </w:r>
      <w:r w:rsidR="00B8632E">
        <w:rPr>
          <w:spacing w:val="16"/>
        </w:rPr>
        <w:t>pro</w:t>
      </w:r>
      <w:r w:rsidR="00EB6385">
        <w:rPr>
          <w:spacing w:val="16"/>
        </w:rPr>
        <w:t>cedur</w:t>
      </w:r>
      <w:r w:rsidR="00B8632E">
        <w:rPr>
          <w:spacing w:val="16"/>
        </w:rPr>
        <w:t>y</w:t>
      </w:r>
      <w:r w:rsidR="00EB6385">
        <w:rPr>
          <w:spacing w:val="16"/>
        </w:rPr>
        <w:t xml:space="preserve"> mając</w:t>
      </w:r>
      <w:r w:rsidR="00B8632E">
        <w:rPr>
          <w:spacing w:val="16"/>
        </w:rPr>
        <w:t>e</w:t>
      </w:r>
      <w:r w:rsidR="00EB6385">
        <w:rPr>
          <w:spacing w:val="16"/>
        </w:rPr>
        <w:t xml:space="preserve"> na celu podniesienie jakości kształcenia na p</w:t>
      </w:r>
      <w:r w:rsidR="00EB6385">
        <w:rPr>
          <w:spacing w:val="16"/>
        </w:rPr>
        <w:t>o</w:t>
      </w:r>
      <w:r w:rsidR="00EB6385">
        <w:rPr>
          <w:spacing w:val="16"/>
        </w:rPr>
        <w:t>szczególnych kierunkach studiów.</w:t>
      </w:r>
      <w:r w:rsidR="000520BB">
        <w:rPr>
          <w:spacing w:val="16"/>
        </w:rPr>
        <w:t xml:space="preserve"> </w:t>
      </w:r>
      <w:r w:rsidR="00EB6385">
        <w:rPr>
          <w:spacing w:val="16"/>
        </w:rPr>
        <w:t>Do najważniejszych należ</w:t>
      </w:r>
      <w:r w:rsidR="00ED51B6">
        <w:rPr>
          <w:spacing w:val="16"/>
        </w:rPr>
        <w:t>y</w:t>
      </w:r>
      <w:r w:rsidR="00EB6385">
        <w:rPr>
          <w:spacing w:val="16"/>
        </w:rPr>
        <w:t xml:space="preserve"> </w:t>
      </w:r>
      <w:r w:rsidR="00ED51B6">
        <w:rPr>
          <w:spacing w:val="16"/>
        </w:rPr>
        <w:t xml:space="preserve">procedura ewaluacji seminariów dyplomowych. </w:t>
      </w:r>
    </w:p>
    <w:p w:rsidR="00E92E96" w:rsidRDefault="00E92E96" w:rsidP="00B36083">
      <w:pPr>
        <w:spacing w:line="276" w:lineRule="auto"/>
        <w:ind w:left="567" w:hanging="567"/>
        <w:jc w:val="both"/>
        <w:rPr>
          <w:spacing w:val="16"/>
        </w:rPr>
      </w:pPr>
    </w:p>
    <w:p w:rsidR="00B8632E" w:rsidRPr="00B36083" w:rsidRDefault="00B8632E" w:rsidP="00B36083">
      <w:pPr>
        <w:spacing w:line="276" w:lineRule="auto"/>
        <w:ind w:left="567" w:hanging="567"/>
        <w:jc w:val="both"/>
        <w:rPr>
          <w:spacing w:val="16"/>
        </w:rPr>
      </w:pPr>
      <w:r>
        <w:rPr>
          <w:spacing w:val="16"/>
        </w:rPr>
        <w:t>e/</w:t>
      </w:r>
      <w:r>
        <w:rPr>
          <w:spacing w:val="16"/>
        </w:rPr>
        <w:tab/>
        <w:t>Wszystkie Instytuty WNS stale podejmują działania nakierowane na wspó</w:t>
      </w:r>
      <w:r>
        <w:rPr>
          <w:spacing w:val="16"/>
        </w:rPr>
        <w:t>ł</w:t>
      </w:r>
      <w:r>
        <w:rPr>
          <w:spacing w:val="16"/>
        </w:rPr>
        <w:t>pracę z interesariuszami zewnętrznymi, a w szczególności dot. identyfikacji i definiowania interesariuszy zewnętrznych, organizacji spotkań oraz prz</w:t>
      </w:r>
      <w:r>
        <w:rPr>
          <w:spacing w:val="16"/>
        </w:rPr>
        <w:t>e</w:t>
      </w:r>
      <w:r>
        <w:rPr>
          <w:spacing w:val="16"/>
        </w:rPr>
        <w:t>prowadzania wspólnych badań</w:t>
      </w:r>
      <w:r w:rsidR="00173BA5">
        <w:rPr>
          <w:spacing w:val="16"/>
        </w:rPr>
        <w:t>.</w:t>
      </w:r>
      <w:r>
        <w:rPr>
          <w:spacing w:val="16"/>
        </w:rPr>
        <w:t xml:space="preserve"> </w:t>
      </w:r>
      <w:r w:rsidR="00C774D2">
        <w:rPr>
          <w:spacing w:val="16"/>
        </w:rPr>
        <w:t>Zamierzone e</w:t>
      </w:r>
      <w:r w:rsidR="00173BA5">
        <w:rPr>
          <w:spacing w:val="16"/>
        </w:rPr>
        <w:t>fekt</w:t>
      </w:r>
      <w:r w:rsidR="00C774D2">
        <w:rPr>
          <w:spacing w:val="16"/>
        </w:rPr>
        <w:t>y</w:t>
      </w:r>
      <w:r w:rsidR="00173BA5">
        <w:rPr>
          <w:spacing w:val="16"/>
        </w:rPr>
        <w:t xml:space="preserve"> tych działań </w:t>
      </w:r>
      <w:r w:rsidR="00C774D2">
        <w:rPr>
          <w:spacing w:val="16"/>
        </w:rPr>
        <w:t xml:space="preserve">to </w:t>
      </w:r>
      <w:r w:rsidR="00173BA5">
        <w:rPr>
          <w:spacing w:val="16"/>
        </w:rPr>
        <w:t>modyf</w:t>
      </w:r>
      <w:r w:rsidR="00173BA5">
        <w:rPr>
          <w:spacing w:val="16"/>
        </w:rPr>
        <w:t>i</w:t>
      </w:r>
      <w:r w:rsidR="00173BA5">
        <w:rPr>
          <w:spacing w:val="16"/>
        </w:rPr>
        <w:t xml:space="preserve">kacja programów, planów i metod kształcenia oraz dookreślenie zbioru efektów kształcenia. </w:t>
      </w:r>
      <w:r>
        <w:rPr>
          <w:spacing w:val="16"/>
        </w:rPr>
        <w:t xml:space="preserve"> </w:t>
      </w:r>
    </w:p>
    <w:p w:rsidR="00B36083" w:rsidRDefault="003757A3" w:rsidP="00B36083">
      <w:pPr>
        <w:spacing w:line="276" w:lineRule="auto"/>
        <w:jc w:val="both"/>
        <w:rPr>
          <w:b/>
          <w:spacing w:val="16"/>
        </w:rPr>
      </w:pPr>
      <w:r>
        <w:rPr>
          <w:b/>
          <w:spacing w:val="16"/>
        </w:rPr>
        <w:t xml:space="preserve">  </w:t>
      </w:r>
    </w:p>
    <w:p w:rsidR="00E439A2" w:rsidRPr="00B36083" w:rsidRDefault="0020746C" w:rsidP="00BE2780">
      <w:pPr>
        <w:tabs>
          <w:tab w:val="left" w:pos="540"/>
        </w:tabs>
        <w:spacing w:before="240"/>
        <w:jc w:val="both"/>
        <w:rPr>
          <w:spacing w:val="16"/>
        </w:rPr>
      </w:pPr>
      <w:r w:rsidRPr="00B36083">
        <w:rPr>
          <w:b/>
          <w:spacing w:val="16"/>
        </w:rPr>
        <w:t xml:space="preserve">II. </w:t>
      </w:r>
      <w:r w:rsidR="00B07C4B" w:rsidRPr="00B36083">
        <w:rPr>
          <w:b/>
          <w:spacing w:val="16"/>
        </w:rPr>
        <w:t>Preze</w:t>
      </w:r>
      <w:r w:rsidR="00344766" w:rsidRPr="00B36083">
        <w:rPr>
          <w:b/>
          <w:spacing w:val="16"/>
        </w:rPr>
        <w:t xml:space="preserve">ntacja </w:t>
      </w:r>
      <w:r w:rsidR="00B07C4B" w:rsidRPr="00B36083">
        <w:rPr>
          <w:b/>
          <w:spacing w:val="16"/>
        </w:rPr>
        <w:t>wyników bada</w:t>
      </w:r>
      <w:r w:rsidR="00F5629E" w:rsidRPr="00B36083">
        <w:rPr>
          <w:b/>
          <w:spacing w:val="16"/>
        </w:rPr>
        <w:t xml:space="preserve">nia </w:t>
      </w:r>
      <w:r w:rsidR="00B07C4B" w:rsidRPr="00B36083">
        <w:rPr>
          <w:b/>
          <w:spacing w:val="16"/>
        </w:rPr>
        <w:t>ankietow</w:t>
      </w:r>
      <w:r w:rsidR="00F5629E" w:rsidRPr="00B36083">
        <w:rPr>
          <w:b/>
          <w:spacing w:val="16"/>
        </w:rPr>
        <w:t>ego</w:t>
      </w:r>
    </w:p>
    <w:p w:rsidR="00F5629E" w:rsidRPr="00C82272" w:rsidRDefault="00F5629E" w:rsidP="00BE2780">
      <w:pPr>
        <w:jc w:val="center"/>
        <w:rPr>
          <w:b/>
          <w:spacing w:val="16"/>
        </w:rPr>
      </w:pPr>
    </w:p>
    <w:p w:rsidR="00F5629E" w:rsidRPr="00C82272" w:rsidRDefault="00F5629E" w:rsidP="00BE2780">
      <w:pPr>
        <w:rPr>
          <w:b/>
          <w:spacing w:val="16"/>
        </w:rPr>
      </w:pPr>
      <w:r w:rsidRPr="00C82272">
        <w:rPr>
          <w:b/>
          <w:spacing w:val="16"/>
        </w:rPr>
        <w:t>a/ Zbiorcze wyniki ankietowego badania jakości kształcenia przeprowadz</w:t>
      </w:r>
      <w:r w:rsidRPr="00C82272">
        <w:rPr>
          <w:b/>
          <w:spacing w:val="16"/>
        </w:rPr>
        <w:t>o</w:t>
      </w:r>
      <w:r w:rsidRPr="00C82272">
        <w:rPr>
          <w:b/>
          <w:spacing w:val="16"/>
        </w:rPr>
        <w:t>nego na Wydziale Nauk Społecznych UG w roku akademickim 201</w:t>
      </w:r>
      <w:r w:rsidR="00B93146">
        <w:rPr>
          <w:b/>
          <w:spacing w:val="16"/>
        </w:rPr>
        <w:t>5</w:t>
      </w:r>
      <w:r w:rsidRPr="00C82272">
        <w:rPr>
          <w:b/>
          <w:spacing w:val="16"/>
        </w:rPr>
        <w:t>/1</w:t>
      </w:r>
      <w:r w:rsidR="00B93146">
        <w:rPr>
          <w:b/>
          <w:spacing w:val="16"/>
        </w:rPr>
        <w:t>6</w:t>
      </w:r>
    </w:p>
    <w:p w:rsidR="00F5629E" w:rsidRDefault="00F5629E" w:rsidP="00BE2780">
      <w:pPr>
        <w:rPr>
          <w:spacing w:val="16"/>
        </w:rPr>
      </w:pPr>
    </w:p>
    <w:tbl>
      <w:tblPr>
        <w:tblW w:w="4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552"/>
        <w:gridCol w:w="835"/>
        <w:gridCol w:w="835"/>
        <w:gridCol w:w="835"/>
        <w:gridCol w:w="835"/>
        <w:gridCol w:w="835"/>
        <w:gridCol w:w="835"/>
      </w:tblGrid>
      <w:tr w:rsidR="0043726D" w:rsidRPr="0043726D" w:rsidTr="004D538C">
        <w:trPr>
          <w:trHeight w:val="300"/>
        </w:trPr>
        <w:tc>
          <w:tcPr>
            <w:tcW w:w="561" w:type="pct"/>
            <w:vMerge w:val="restart"/>
            <w:noWrap/>
          </w:tcPr>
          <w:p w:rsidR="0043726D" w:rsidRPr="0043726D" w:rsidRDefault="0043726D" w:rsidP="00E92E96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Lp</w:t>
            </w:r>
            <w:r w:rsidR="00C7212F">
              <w:rPr>
                <w:b/>
                <w:spacing w:val="16"/>
                <w:sz w:val="16"/>
                <w:szCs w:val="16"/>
              </w:rPr>
              <w:t>.</w:t>
            </w:r>
          </w:p>
        </w:tc>
        <w:tc>
          <w:tcPr>
            <w:tcW w:w="1499" w:type="pct"/>
            <w:vMerge w:val="restart"/>
            <w:noWrap/>
          </w:tcPr>
          <w:p w:rsidR="0043726D" w:rsidRPr="0043726D" w:rsidRDefault="0043726D" w:rsidP="00E92E96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Badany aspekt kształcenia</w:t>
            </w:r>
          </w:p>
        </w:tc>
        <w:tc>
          <w:tcPr>
            <w:tcW w:w="2939" w:type="pct"/>
            <w:gridSpan w:val="6"/>
            <w:noWrap/>
          </w:tcPr>
          <w:p w:rsidR="0043726D" w:rsidRDefault="0043726D" w:rsidP="00D20444">
            <w:pPr>
              <w:jc w:val="center"/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Odpowiedzi w %</w:t>
            </w:r>
          </w:p>
          <w:p w:rsidR="0043726D" w:rsidRPr="0043726D" w:rsidRDefault="0043726D" w:rsidP="004D538C">
            <w:pPr>
              <w:jc w:val="center"/>
              <w:rPr>
                <w:b/>
                <w:spacing w:val="16"/>
                <w:sz w:val="16"/>
                <w:szCs w:val="16"/>
              </w:rPr>
            </w:pPr>
            <w:r>
              <w:rPr>
                <w:b/>
                <w:spacing w:val="16"/>
                <w:sz w:val="16"/>
                <w:szCs w:val="16"/>
              </w:rPr>
              <w:t>N=6</w:t>
            </w:r>
            <w:r w:rsidR="004D538C">
              <w:rPr>
                <w:b/>
                <w:spacing w:val="16"/>
                <w:sz w:val="16"/>
                <w:szCs w:val="16"/>
              </w:rPr>
              <w:t>094</w:t>
            </w:r>
          </w:p>
        </w:tc>
      </w:tr>
      <w:tr w:rsidR="0043726D" w:rsidRPr="0043726D" w:rsidTr="004D538C">
        <w:trPr>
          <w:trHeight w:val="900"/>
        </w:trPr>
        <w:tc>
          <w:tcPr>
            <w:tcW w:w="561" w:type="pct"/>
            <w:vMerge/>
          </w:tcPr>
          <w:p w:rsidR="0043726D" w:rsidRPr="0043726D" w:rsidRDefault="0043726D" w:rsidP="00E92E96">
            <w:pPr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1499" w:type="pct"/>
            <w:vMerge/>
          </w:tcPr>
          <w:p w:rsidR="0043726D" w:rsidRPr="0043726D" w:rsidRDefault="0043726D" w:rsidP="00E92E96">
            <w:pPr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43726D" w:rsidRPr="0043726D" w:rsidRDefault="0043726D" w:rsidP="00D20444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3726D">
              <w:rPr>
                <w:b/>
                <w:spacing w:val="-20"/>
                <w:sz w:val="16"/>
                <w:szCs w:val="16"/>
              </w:rPr>
              <w:t>TAK</w:t>
            </w:r>
          </w:p>
        </w:tc>
        <w:tc>
          <w:tcPr>
            <w:tcW w:w="490" w:type="pct"/>
          </w:tcPr>
          <w:p w:rsidR="0043726D" w:rsidRPr="0043726D" w:rsidRDefault="0043726D" w:rsidP="00D20444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3726D">
              <w:rPr>
                <w:b/>
                <w:spacing w:val="-20"/>
                <w:sz w:val="16"/>
                <w:szCs w:val="16"/>
              </w:rPr>
              <w:t>RACZEJ TAK</w:t>
            </w:r>
          </w:p>
        </w:tc>
        <w:tc>
          <w:tcPr>
            <w:tcW w:w="490" w:type="pct"/>
          </w:tcPr>
          <w:p w:rsidR="0043726D" w:rsidRPr="0043726D" w:rsidRDefault="0043726D" w:rsidP="00D20444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3726D">
              <w:rPr>
                <w:b/>
                <w:spacing w:val="-20"/>
                <w:sz w:val="16"/>
                <w:szCs w:val="16"/>
              </w:rPr>
              <w:t>NIE MAM ZDANIA</w:t>
            </w:r>
          </w:p>
        </w:tc>
        <w:tc>
          <w:tcPr>
            <w:tcW w:w="490" w:type="pct"/>
          </w:tcPr>
          <w:p w:rsidR="0043726D" w:rsidRPr="0043726D" w:rsidRDefault="0043726D" w:rsidP="00D20444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3726D">
              <w:rPr>
                <w:b/>
                <w:spacing w:val="-20"/>
                <w:sz w:val="16"/>
                <w:szCs w:val="16"/>
              </w:rPr>
              <w:t>RACZEJ NIE</w:t>
            </w:r>
          </w:p>
        </w:tc>
        <w:tc>
          <w:tcPr>
            <w:tcW w:w="490" w:type="pct"/>
            <w:noWrap/>
          </w:tcPr>
          <w:p w:rsidR="0043726D" w:rsidRPr="0043726D" w:rsidRDefault="0043726D" w:rsidP="00D20444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3726D">
              <w:rPr>
                <w:b/>
                <w:spacing w:val="-20"/>
                <w:sz w:val="16"/>
                <w:szCs w:val="16"/>
              </w:rPr>
              <w:t>NIE</w:t>
            </w:r>
          </w:p>
        </w:tc>
        <w:tc>
          <w:tcPr>
            <w:tcW w:w="490" w:type="pct"/>
          </w:tcPr>
          <w:p w:rsidR="0043726D" w:rsidRPr="0043726D" w:rsidRDefault="0043726D" w:rsidP="00D20444">
            <w:pPr>
              <w:jc w:val="center"/>
              <w:rPr>
                <w:b/>
                <w:spacing w:val="-20"/>
                <w:sz w:val="16"/>
                <w:szCs w:val="16"/>
                <w:vertAlign w:val="superscript"/>
              </w:rPr>
            </w:pPr>
            <w:r w:rsidRPr="0043726D">
              <w:rPr>
                <w:b/>
                <w:spacing w:val="-20"/>
                <w:sz w:val="16"/>
                <w:szCs w:val="16"/>
              </w:rPr>
              <w:t>ŚREDNIA OCENA</w:t>
            </w:r>
          </w:p>
        </w:tc>
      </w:tr>
      <w:tr w:rsidR="0043726D" w:rsidRPr="0043726D" w:rsidTr="004D538C">
        <w:trPr>
          <w:trHeight w:val="324"/>
        </w:trPr>
        <w:tc>
          <w:tcPr>
            <w:tcW w:w="561" w:type="pct"/>
            <w:noWrap/>
          </w:tcPr>
          <w:p w:rsidR="0043726D" w:rsidRPr="0043726D" w:rsidRDefault="0043726D" w:rsidP="00E92E96">
            <w:pPr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B6DDE8" w:themeFill="accent5" w:themeFillTint="66"/>
          </w:tcPr>
          <w:p w:rsidR="0043726D" w:rsidRPr="0043726D" w:rsidRDefault="0043726D" w:rsidP="00E92E96">
            <w:pPr>
              <w:rPr>
                <w:b/>
                <w:spacing w:val="16"/>
                <w:sz w:val="16"/>
                <w:szCs w:val="16"/>
              </w:rPr>
            </w:pPr>
            <w:r>
              <w:rPr>
                <w:b/>
                <w:spacing w:val="16"/>
                <w:sz w:val="16"/>
                <w:szCs w:val="16"/>
              </w:rPr>
              <w:t>Ocena zajęć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noWrap/>
          </w:tcPr>
          <w:p w:rsidR="0043726D" w:rsidRPr="0043726D" w:rsidRDefault="0043726D" w:rsidP="00D20444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noWrap/>
          </w:tcPr>
          <w:p w:rsidR="0043726D" w:rsidRPr="0043726D" w:rsidRDefault="0043726D" w:rsidP="00D20444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noWrap/>
          </w:tcPr>
          <w:p w:rsidR="0043726D" w:rsidRPr="0043726D" w:rsidRDefault="0043726D" w:rsidP="00D20444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noWrap/>
          </w:tcPr>
          <w:p w:rsidR="0043726D" w:rsidRPr="0043726D" w:rsidRDefault="0043726D" w:rsidP="00D20444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noWrap/>
          </w:tcPr>
          <w:p w:rsidR="0043726D" w:rsidRPr="0043726D" w:rsidRDefault="0043726D" w:rsidP="00D20444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noWrap/>
          </w:tcPr>
          <w:p w:rsidR="0043726D" w:rsidRPr="0043726D" w:rsidRDefault="0043726D" w:rsidP="00D20444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</w:tr>
      <w:tr w:rsidR="004D538C" w:rsidRPr="0043726D" w:rsidTr="004D538C">
        <w:trPr>
          <w:trHeight w:val="1265"/>
        </w:trPr>
        <w:tc>
          <w:tcPr>
            <w:tcW w:w="561" w:type="pct"/>
            <w:noWrap/>
          </w:tcPr>
          <w:p w:rsidR="004D538C" w:rsidRPr="0043726D" w:rsidRDefault="004D538C" w:rsidP="004D538C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1.1</w:t>
            </w:r>
          </w:p>
        </w:tc>
        <w:tc>
          <w:tcPr>
            <w:tcW w:w="1499" w:type="pct"/>
          </w:tcPr>
          <w:p w:rsidR="004D538C" w:rsidRPr="0043726D" w:rsidRDefault="004D538C" w:rsidP="004D538C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zajęcia w ramach przedmiotu zostały zreal</w:t>
            </w:r>
            <w:r w:rsidRPr="0043726D">
              <w:rPr>
                <w:b/>
                <w:spacing w:val="16"/>
                <w:sz w:val="16"/>
                <w:szCs w:val="16"/>
              </w:rPr>
              <w:t>i</w:t>
            </w:r>
            <w:r w:rsidRPr="0043726D">
              <w:rPr>
                <w:b/>
                <w:spacing w:val="16"/>
                <w:sz w:val="16"/>
                <w:szCs w:val="16"/>
              </w:rPr>
              <w:t>zowane zgodnie z założ</w:t>
            </w:r>
            <w:r w:rsidRPr="0043726D">
              <w:rPr>
                <w:b/>
                <w:spacing w:val="16"/>
                <w:sz w:val="16"/>
                <w:szCs w:val="16"/>
              </w:rPr>
              <w:t>e</w:t>
            </w:r>
            <w:r w:rsidRPr="0043726D">
              <w:rPr>
                <w:b/>
                <w:spacing w:val="16"/>
                <w:sz w:val="16"/>
                <w:szCs w:val="16"/>
              </w:rPr>
              <w:t>niami przedstawionymi przez prowadzącego w s</w:t>
            </w:r>
            <w:r w:rsidRPr="0043726D">
              <w:rPr>
                <w:b/>
                <w:spacing w:val="16"/>
                <w:sz w:val="16"/>
                <w:szCs w:val="16"/>
              </w:rPr>
              <w:t>y</w:t>
            </w:r>
            <w:r w:rsidRPr="0043726D">
              <w:rPr>
                <w:b/>
                <w:spacing w:val="16"/>
                <w:sz w:val="16"/>
                <w:szCs w:val="16"/>
              </w:rPr>
              <w:t>labusie lub podczas zajęć?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38C" w:rsidRPr="004D538C" w:rsidRDefault="004D538C" w:rsidP="00361F86">
            <w:pPr>
              <w:jc w:val="center"/>
            </w:pPr>
            <w:r>
              <w:t>75,73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38C" w:rsidRPr="004D538C" w:rsidRDefault="004D538C" w:rsidP="00361F86">
            <w:pPr>
              <w:jc w:val="center"/>
            </w:pPr>
            <w:r w:rsidRPr="004D538C">
              <w:t>12,87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38C" w:rsidRPr="004D538C" w:rsidRDefault="004D538C" w:rsidP="00361F86">
            <w:pPr>
              <w:jc w:val="center"/>
            </w:pPr>
            <w:r w:rsidRPr="004D538C">
              <w:t>6,27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38C" w:rsidRPr="004D538C" w:rsidRDefault="004D538C" w:rsidP="00361F86">
            <w:pPr>
              <w:jc w:val="center"/>
            </w:pPr>
            <w:r w:rsidRPr="004D538C">
              <w:t>2,84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38C" w:rsidRPr="004D538C" w:rsidRDefault="004D538C" w:rsidP="00361F86">
            <w:pPr>
              <w:jc w:val="center"/>
            </w:pPr>
            <w:r w:rsidRPr="004D538C">
              <w:t>2,30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538C" w:rsidRPr="004D538C" w:rsidRDefault="004D538C" w:rsidP="00361F86">
            <w:pPr>
              <w:jc w:val="center"/>
            </w:pPr>
            <w:r w:rsidRPr="004D538C">
              <w:t>4,57</w:t>
            </w:r>
          </w:p>
        </w:tc>
      </w:tr>
      <w:tr w:rsidR="004D538C" w:rsidRPr="0043726D" w:rsidTr="004D538C">
        <w:trPr>
          <w:trHeight w:val="915"/>
        </w:trPr>
        <w:tc>
          <w:tcPr>
            <w:tcW w:w="561" w:type="pct"/>
            <w:noWrap/>
          </w:tcPr>
          <w:p w:rsidR="004D538C" w:rsidRPr="0043726D" w:rsidRDefault="004D538C" w:rsidP="004D538C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1.2</w:t>
            </w:r>
          </w:p>
        </w:tc>
        <w:tc>
          <w:tcPr>
            <w:tcW w:w="1499" w:type="pct"/>
          </w:tcPr>
          <w:p w:rsidR="004D538C" w:rsidRPr="0043726D" w:rsidRDefault="004D538C" w:rsidP="004D538C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zajęcia w ramach przedmiotu poszerzyły P</w:t>
            </w:r>
            <w:r w:rsidRPr="0043726D">
              <w:rPr>
                <w:b/>
                <w:spacing w:val="16"/>
                <w:sz w:val="16"/>
                <w:szCs w:val="16"/>
              </w:rPr>
              <w:t>a</w:t>
            </w:r>
            <w:r w:rsidRPr="0043726D">
              <w:rPr>
                <w:b/>
                <w:spacing w:val="16"/>
                <w:sz w:val="16"/>
                <w:szCs w:val="16"/>
              </w:rPr>
              <w:t>na wiedzę z danej dziedz</w:t>
            </w:r>
            <w:r w:rsidRPr="0043726D">
              <w:rPr>
                <w:b/>
                <w:spacing w:val="16"/>
                <w:sz w:val="16"/>
                <w:szCs w:val="16"/>
              </w:rPr>
              <w:t>i</w:t>
            </w:r>
            <w:r w:rsidRPr="0043726D">
              <w:rPr>
                <w:b/>
                <w:spacing w:val="16"/>
                <w:sz w:val="16"/>
                <w:szCs w:val="16"/>
              </w:rPr>
              <w:t>ny?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</w:tcPr>
          <w:p w:rsidR="004D538C" w:rsidRPr="00870942" w:rsidRDefault="004D538C" w:rsidP="00361F86">
            <w:pPr>
              <w:jc w:val="center"/>
            </w:pPr>
            <w:r w:rsidRPr="00870942">
              <w:t>69,18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</w:tcPr>
          <w:p w:rsidR="004D538C" w:rsidRPr="00870942" w:rsidRDefault="004D538C" w:rsidP="00361F86">
            <w:pPr>
              <w:jc w:val="center"/>
            </w:pPr>
            <w:r w:rsidRPr="00870942">
              <w:t>14,18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</w:tcPr>
          <w:p w:rsidR="004D538C" w:rsidRPr="00870942" w:rsidRDefault="004D538C" w:rsidP="00361F86">
            <w:pPr>
              <w:jc w:val="center"/>
            </w:pPr>
            <w:r w:rsidRPr="00870942">
              <w:t>5,51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</w:tcPr>
          <w:p w:rsidR="004D538C" w:rsidRPr="00870942" w:rsidRDefault="004D538C" w:rsidP="00361F86">
            <w:pPr>
              <w:jc w:val="center"/>
            </w:pPr>
            <w:r w:rsidRPr="00870942">
              <w:t>5,28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</w:tcPr>
          <w:p w:rsidR="004D538C" w:rsidRPr="00870942" w:rsidRDefault="004D538C" w:rsidP="00361F86">
            <w:pPr>
              <w:jc w:val="center"/>
            </w:pPr>
            <w:r w:rsidRPr="00870942">
              <w:t>5,84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</w:tcPr>
          <w:p w:rsidR="004D538C" w:rsidRDefault="004D538C" w:rsidP="00361F86">
            <w:pPr>
              <w:jc w:val="center"/>
            </w:pPr>
            <w:r w:rsidRPr="00870942">
              <w:t>4,36</w:t>
            </w:r>
          </w:p>
        </w:tc>
      </w:tr>
      <w:tr w:rsidR="004D538C" w:rsidRPr="0043726D" w:rsidTr="004D538C">
        <w:trPr>
          <w:trHeight w:val="915"/>
        </w:trPr>
        <w:tc>
          <w:tcPr>
            <w:tcW w:w="561" w:type="pct"/>
            <w:noWrap/>
          </w:tcPr>
          <w:p w:rsidR="004D538C" w:rsidRPr="0043726D" w:rsidRDefault="004D538C" w:rsidP="004D538C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1.3</w:t>
            </w:r>
          </w:p>
        </w:tc>
        <w:tc>
          <w:tcPr>
            <w:tcW w:w="1499" w:type="pct"/>
          </w:tcPr>
          <w:p w:rsidR="004D538C" w:rsidRPr="0043726D" w:rsidRDefault="004D538C" w:rsidP="004D538C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zajęcia wzbudziły pana refleksję naukową i prz</w:t>
            </w:r>
            <w:r w:rsidRPr="0043726D">
              <w:rPr>
                <w:b/>
                <w:spacing w:val="16"/>
                <w:sz w:val="16"/>
                <w:szCs w:val="16"/>
              </w:rPr>
              <w:t>y</w:t>
            </w:r>
            <w:r w:rsidRPr="0043726D">
              <w:rPr>
                <w:b/>
                <w:spacing w:val="16"/>
                <w:sz w:val="16"/>
                <w:szCs w:val="16"/>
              </w:rPr>
              <w:t>czyniły się do rozwoju int</w:t>
            </w:r>
            <w:r w:rsidRPr="0043726D">
              <w:rPr>
                <w:b/>
                <w:spacing w:val="16"/>
                <w:sz w:val="16"/>
                <w:szCs w:val="16"/>
              </w:rPr>
              <w:t>e</w:t>
            </w:r>
            <w:r w:rsidRPr="0043726D">
              <w:rPr>
                <w:b/>
                <w:spacing w:val="16"/>
                <w:sz w:val="16"/>
                <w:szCs w:val="16"/>
              </w:rPr>
              <w:t>lektualnego?</w:t>
            </w:r>
          </w:p>
        </w:tc>
        <w:tc>
          <w:tcPr>
            <w:tcW w:w="490" w:type="pct"/>
            <w:noWrap/>
          </w:tcPr>
          <w:p w:rsidR="004D538C" w:rsidRPr="00534F78" w:rsidRDefault="004D538C" w:rsidP="00361F86">
            <w:pPr>
              <w:jc w:val="center"/>
            </w:pPr>
            <w:r w:rsidRPr="00534F78">
              <w:t>60,75</w:t>
            </w:r>
          </w:p>
        </w:tc>
        <w:tc>
          <w:tcPr>
            <w:tcW w:w="490" w:type="pct"/>
            <w:noWrap/>
          </w:tcPr>
          <w:p w:rsidR="004D538C" w:rsidRPr="00534F78" w:rsidRDefault="004D538C" w:rsidP="00361F86">
            <w:pPr>
              <w:jc w:val="center"/>
            </w:pPr>
            <w:r w:rsidRPr="00534F78">
              <w:t>15,24</w:t>
            </w:r>
          </w:p>
        </w:tc>
        <w:tc>
          <w:tcPr>
            <w:tcW w:w="490" w:type="pct"/>
            <w:noWrap/>
          </w:tcPr>
          <w:p w:rsidR="004D538C" w:rsidRPr="00534F78" w:rsidRDefault="004D538C" w:rsidP="00361F86">
            <w:pPr>
              <w:jc w:val="center"/>
            </w:pPr>
            <w:r w:rsidRPr="00534F78">
              <w:t>8,32</w:t>
            </w:r>
          </w:p>
        </w:tc>
        <w:tc>
          <w:tcPr>
            <w:tcW w:w="490" w:type="pct"/>
            <w:noWrap/>
          </w:tcPr>
          <w:p w:rsidR="004D538C" w:rsidRPr="00534F78" w:rsidRDefault="004D538C" w:rsidP="00361F86">
            <w:pPr>
              <w:jc w:val="center"/>
            </w:pPr>
            <w:r w:rsidRPr="00534F78">
              <w:t>6,94</w:t>
            </w:r>
          </w:p>
        </w:tc>
        <w:tc>
          <w:tcPr>
            <w:tcW w:w="490" w:type="pct"/>
            <w:noWrap/>
          </w:tcPr>
          <w:p w:rsidR="004D538C" w:rsidRPr="00534F78" w:rsidRDefault="004D538C" w:rsidP="00361F86">
            <w:pPr>
              <w:jc w:val="center"/>
            </w:pPr>
            <w:r w:rsidRPr="00534F78">
              <w:t>8,75</w:t>
            </w:r>
          </w:p>
        </w:tc>
        <w:tc>
          <w:tcPr>
            <w:tcW w:w="490" w:type="pct"/>
            <w:noWrap/>
          </w:tcPr>
          <w:p w:rsidR="004D538C" w:rsidRDefault="004D538C" w:rsidP="00361F86">
            <w:pPr>
              <w:jc w:val="center"/>
            </w:pPr>
            <w:r w:rsidRPr="00534F78">
              <w:t>4,12</w:t>
            </w:r>
          </w:p>
        </w:tc>
      </w:tr>
      <w:tr w:rsidR="004D538C" w:rsidRPr="0043726D" w:rsidTr="004D538C">
        <w:trPr>
          <w:trHeight w:val="915"/>
        </w:trPr>
        <w:tc>
          <w:tcPr>
            <w:tcW w:w="561" w:type="pct"/>
            <w:noWrap/>
          </w:tcPr>
          <w:p w:rsidR="004D538C" w:rsidRPr="0043726D" w:rsidRDefault="004D538C" w:rsidP="004D538C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1.4</w:t>
            </w:r>
          </w:p>
        </w:tc>
        <w:tc>
          <w:tcPr>
            <w:tcW w:w="1499" w:type="pct"/>
          </w:tcPr>
          <w:p w:rsidR="004D538C" w:rsidRPr="0043726D" w:rsidRDefault="004D538C" w:rsidP="004D538C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zajęcia pozwoliły Panu nabyć lub rozwinąć umi</w:t>
            </w:r>
            <w:r>
              <w:rPr>
                <w:b/>
                <w:spacing w:val="16"/>
                <w:sz w:val="16"/>
                <w:szCs w:val="16"/>
              </w:rPr>
              <w:t>e</w:t>
            </w:r>
            <w:r w:rsidRPr="0043726D">
              <w:rPr>
                <w:b/>
                <w:spacing w:val="16"/>
                <w:sz w:val="16"/>
                <w:szCs w:val="16"/>
              </w:rPr>
              <w:t>jętności zwi</w:t>
            </w:r>
            <w:r>
              <w:rPr>
                <w:b/>
                <w:spacing w:val="16"/>
                <w:sz w:val="16"/>
                <w:szCs w:val="16"/>
              </w:rPr>
              <w:t>ą</w:t>
            </w:r>
            <w:r w:rsidRPr="0043726D">
              <w:rPr>
                <w:b/>
                <w:spacing w:val="16"/>
                <w:sz w:val="16"/>
                <w:szCs w:val="16"/>
              </w:rPr>
              <w:t>zane z przek</w:t>
            </w:r>
            <w:r w:rsidRPr="0043726D">
              <w:rPr>
                <w:b/>
                <w:spacing w:val="16"/>
                <w:sz w:val="16"/>
                <w:szCs w:val="16"/>
              </w:rPr>
              <w:t>a</w:t>
            </w:r>
            <w:r w:rsidRPr="0043726D">
              <w:rPr>
                <w:b/>
                <w:spacing w:val="16"/>
                <w:sz w:val="16"/>
                <w:szCs w:val="16"/>
              </w:rPr>
              <w:t>zaną wiedzą?</w:t>
            </w:r>
          </w:p>
        </w:tc>
        <w:tc>
          <w:tcPr>
            <w:tcW w:w="490" w:type="pct"/>
            <w:noWrap/>
          </w:tcPr>
          <w:p w:rsidR="004D538C" w:rsidRPr="00276799" w:rsidRDefault="004D538C" w:rsidP="00361F86">
            <w:pPr>
              <w:jc w:val="center"/>
            </w:pPr>
            <w:r w:rsidRPr="00276799">
              <w:t>61,32</w:t>
            </w:r>
          </w:p>
        </w:tc>
        <w:tc>
          <w:tcPr>
            <w:tcW w:w="490" w:type="pct"/>
            <w:noWrap/>
          </w:tcPr>
          <w:p w:rsidR="004D538C" w:rsidRPr="00276799" w:rsidRDefault="004D538C" w:rsidP="00361F86">
            <w:pPr>
              <w:jc w:val="center"/>
            </w:pPr>
            <w:r w:rsidRPr="00276799">
              <w:t>15,57</w:t>
            </w:r>
          </w:p>
        </w:tc>
        <w:tc>
          <w:tcPr>
            <w:tcW w:w="490" w:type="pct"/>
            <w:noWrap/>
          </w:tcPr>
          <w:p w:rsidR="004D538C" w:rsidRPr="00276799" w:rsidRDefault="004D538C" w:rsidP="00361F86">
            <w:pPr>
              <w:jc w:val="center"/>
            </w:pPr>
            <w:r w:rsidRPr="00276799">
              <w:t>9,34</w:t>
            </w:r>
          </w:p>
        </w:tc>
        <w:tc>
          <w:tcPr>
            <w:tcW w:w="490" w:type="pct"/>
            <w:noWrap/>
          </w:tcPr>
          <w:p w:rsidR="004D538C" w:rsidRPr="00276799" w:rsidRDefault="004D538C" w:rsidP="00361F86">
            <w:pPr>
              <w:jc w:val="center"/>
            </w:pPr>
            <w:r w:rsidRPr="00276799">
              <w:t>6,43</w:t>
            </w:r>
          </w:p>
        </w:tc>
        <w:tc>
          <w:tcPr>
            <w:tcW w:w="490" w:type="pct"/>
            <w:noWrap/>
          </w:tcPr>
          <w:p w:rsidR="004D538C" w:rsidRPr="00276799" w:rsidRDefault="004D538C" w:rsidP="00361F86">
            <w:pPr>
              <w:jc w:val="center"/>
            </w:pPr>
            <w:r w:rsidRPr="00276799">
              <w:t>7,34</w:t>
            </w:r>
          </w:p>
        </w:tc>
        <w:tc>
          <w:tcPr>
            <w:tcW w:w="490" w:type="pct"/>
            <w:noWrap/>
          </w:tcPr>
          <w:p w:rsidR="004D538C" w:rsidRDefault="004D538C" w:rsidP="00361F86">
            <w:pPr>
              <w:jc w:val="center"/>
            </w:pPr>
            <w:r w:rsidRPr="00276799">
              <w:t>4,17</w:t>
            </w:r>
          </w:p>
        </w:tc>
      </w:tr>
      <w:tr w:rsidR="004D538C" w:rsidRPr="0043726D" w:rsidTr="004D538C">
        <w:trPr>
          <w:trHeight w:val="1515"/>
        </w:trPr>
        <w:tc>
          <w:tcPr>
            <w:tcW w:w="561" w:type="pct"/>
            <w:noWrap/>
          </w:tcPr>
          <w:p w:rsidR="004D538C" w:rsidRPr="0043726D" w:rsidRDefault="004D538C" w:rsidP="004D538C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lastRenderedPageBreak/>
              <w:t>1.5</w:t>
            </w:r>
          </w:p>
        </w:tc>
        <w:tc>
          <w:tcPr>
            <w:tcW w:w="1499" w:type="pct"/>
          </w:tcPr>
          <w:p w:rsidR="004D538C" w:rsidRPr="0043726D" w:rsidRDefault="004D538C" w:rsidP="004D538C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uczestnictwo w zaj</w:t>
            </w:r>
            <w:r w:rsidRPr="0043726D">
              <w:rPr>
                <w:b/>
                <w:spacing w:val="16"/>
                <w:sz w:val="16"/>
                <w:szCs w:val="16"/>
              </w:rPr>
              <w:t>ę</w:t>
            </w:r>
            <w:r w:rsidRPr="0043726D">
              <w:rPr>
                <w:b/>
                <w:spacing w:val="16"/>
                <w:sz w:val="16"/>
                <w:szCs w:val="16"/>
              </w:rPr>
              <w:t>ciach pozwoliło Panu nabyć lub rozwinąć kompetencje społeczne (np.. Praca w grupie, rozumienie potrz</w:t>
            </w:r>
            <w:r w:rsidRPr="0043726D">
              <w:rPr>
                <w:b/>
                <w:spacing w:val="16"/>
                <w:sz w:val="16"/>
                <w:szCs w:val="16"/>
              </w:rPr>
              <w:t>e</w:t>
            </w:r>
            <w:r w:rsidRPr="0043726D">
              <w:rPr>
                <w:b/>
                <w:spacing w:val="16"/>
                <w:sz w:val="16"/>
                <w:szCs w:val="16"/>
              </w:rPr>
              <w:t>by uczenia się przez całe życie, itp..)</w:t>
            </w:r>
          </w:p>
        </w:tc>
        <w:tc>
          <w:tcPr>
            <w:tcW w:w="490" w:type="pct"/>
            <w:noWrap/>
          </w:tcPr>
          <w:p w:rsidR="004D538C" w:rsidRPr="006216A1" w:rsidRDefault="004D538C" w:rsidP="00361F86">
            <w:pPr>
              <w:jc w:val="center"/>
            </w:pPr>
            <w:r w:rsidRPr="006216A1">
              <w:t>57,61</w:t>
            </w:r>
          </w:p>
        </w:tc>
        <w:tc>
          <w:tcPr>
            <w:tcW w:w="490" w:type="pct"/>
            <w:noWrap/>
          </w:tcPr>
          <w:p w:rsidR="004D538C" w:rsidRPr="006216A1" w:rsidRDefault="004D538C" w:rsidP="00361F86">
            <w:pPr>
              <w:jc w:val="center"/>
            </w:pPr>
            <w:r w:rsidRPr="006216A1">
              <w:t>16,11</w:t>
            </w:r>
          </w:p>
        </w:tc>
        <w:tc>
          <w:tcPr>
            <w:tcW w:w="490" w:type="pct"/>
            <w:noWrap/>
          </w:tcPr>
          <w:p w:rsidR="004D538C" w:rsidRPr="006216A1" w:rsidRDefault="004D538C" w:rsidP="00361F86">
            <w:pPr>
              <w:jc w:val="center"/>
            </w:pPr>
            <w:r w:rsidRPr="006216A1">
              <w:t>10,53</w:t>
            </w:r>
          </w:p>
        </w:tc>
        <w:tc>
          <w:tcPr>
            <w:tcW w:w="490" w:type="pct"/>
            <w:noWrap/>
          </w:tcPr>
          <w:p w:rsidR="004D538C" w:rsidRPr="006216A1" w:rsidRDefault="004D538C" w:rsidP="00361F86">
            <w:pPr>
              <w:jc w:val="center"/>
            </w:pPr>
            <w:r w:rsidRPr="006216A1">
              <w:t>6,43</w:t>
            </w:r>
          </w:p>
        </w:tc>
        <w:tc>
          <w:tcPr>
            <w:tcW w:w="490" w:type="pct"/>
            <w:noWrap/>
          </w:tcPr>
          <w:p w:rsidR="004D538C" w:rsidRPr="006216A1" w:rsidRDefault="004D538C" w:rsidP="00361F86">
            <w:pPr>
              <w:jc w:val="center"/>
            </w:pPr>
            <w:r w:rsidRPr="006216A1">
              <w:t>9,30</w:t>
            </w:r>
          </w:p>
        </w:tc>
        <w:tc>
          <w:tcPr>
            <w:tcW w:w="490" w:type="pct"/>
            <w:noWrap/>
          </w:tcPr>
          <w:p w:rsidR="004D538C" w:rsidRDefault="004D538C" w:rsidP="00361F86">
            <w:pPr>
              <w:jc w:val="center"/>
            </w:pPr>
            <w:r w:rsidRPr="006216A1">
              <w:t>4,06</w:t>
            </w:r>
          </w:p>
        </w:tc>
      </w:tr>
      <w:tr w:rsidR="004D538C" w:rsidRPr="0043726D" w:rsidTr="004D538C">
        <w:trPr>
          <w:trHeight w:val="1215"/>
        </w:trPr>
        <w:tc>
          <w:tcPr>
            <w:tcW w:w="561" w:type="pct"/>
          </w:tcPr>
          <w:p w:rsidR="004D538C" w:rsidRPr="0043726D" w:rsidRDefault="004D538C" w:rsidP="004D538C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1.6</w:t>
            </w:r>
          </w:p>
        </w:tc>
        <w:tc>
          <w:tcPr>
            <w:tcW w:w="1499" w:type="pct"/>
          </w:tcPr>
          <w:p w:rsidR="004D538C" w:rsidRPr="0043726D" w:rsidRDefault="004D538C" w:rsidP="004D538C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sposoby zaliczenia przedmiotu pozwalały prz</w:t>
            </w:r>
            <w:r w:rsidRPr="0043726D">
              <w:rPr>
                <w:b/>
                <w:spacing w:val="16"/>
                <w:sz w:val="16"/>
                <w:szCs w:val="16"/>
              </w:rPr>
              <w:t>e</w:t>
            </w:r>
            <w:r w:rsidRPr="0043726D">
              <w:rPr>
                <w:b/>
                <w:spacing w:val="16"/>
                <w:sz w:val="16"/>
                <w:szCs w:val="16"/>
              </w:rPr>
              <w:t>stawić wiedzę, umiejętności i kompetencje nabyte po</w:t>
            </w:r>
            <w:r w:rsidRPr="0043726D">
              <w:rPr>
                <w:b/>
                <w:spacing w:val="16"/>
                <w:sz w:val="16"/>
                <w:szCs w:val="16"/>
              </w:rPr>
              <w:t>d</w:t>
            </w:r>
            <w:r w:rsidRPr="0043726D">
              <w:rPr>
                <w:b/>
                <w:spacing w:val="16"/>
                <w:sz w:val="16"/>
                <w:szCs w:val="16"/>
              </w:rPr>
              <w:t>czas zajęć?</w:t>
            </w:r>
          </w:p>
        </w:tc>
        <w:tc>
          <w:tcPr>
            <w:tcW w:w="490" w:type="pct"/>
            <w:noWrap/>
          </w:tcPr>
          <w:p w:rsidR="004D538C" w:rsidRPr="009B7A03" w:rsidRDefault="004D538C" w:rsidP="00361F86">
            <w:pPr>
              <w:jc w:val="center"/>
            </w:pPr>
            <w:r w:rsidRPr="009B7A03">
              <w:t>69,36</w:t>
            </w:r>
          </w:p>
        </w:tc>
        <w:tc>
          <w:tcPr>
            <w:tcW w:w="490" w:type="pct"/>
            <w:noWrap/>
          </w:tcPr>
          <w:p w:rsidR="004D538C" w:rsidRPr="009B7A03" w:rsidRDefault="004D538C" w:rsidP="00361F86">
            <w:pPr>
              <w:jc w:val="center"/>
            </w:pPr>
            <w:r w:rsidRPr="009B7A03">
              <w:t>12,41</w:t>
            </w:r>
          </w:p>
        </w:tc>
        <w:tc>
          <w:tcPr>
            <w:tcW w:w="490" w:type="pct"/>
            <w:noWrap/>
          </w:tcPr>
          <w:p w:rsidR="004D538C" w:rsidRPr="009B7A03" w:rsidRDefault="004D538C" w:rsidP="00361F86">
            <w:pPr>
              <w:jc w:val="center"/>
            </w:pPr>
            <w:r w:rsidRPr="009B7A03">
              <w:t>8,62</w:t>
            </w:r>
          </w:p>
        </w:tc>
        <w:tc>
          <w:tcPr>
            <w:tcW w:w="490" w:type="pct"/>
            <w:noWrap/>
          </w:tcPr>
          <w:p w:rsidR="004D538C" w:rsidRPr="009B7A03" w:rsidRDefault="004D538C" w:rsidP="00361F86">
            <w:pPr>
              <w:jc w:val="center"/>
            </w:pPr>
            <w:r w:rsidRPr="009B7A03">
              <w:t>3,86</w:t>
            </w:r>
          </w:p>
        </w:tc>
        <w:tc>
          <w:tcPr>
            <w:tcW w:w="490" w:type="pct"/>
            <w:noWrap/>
          </w:tcPr>
          <w:p w:rsidR="004D538C" w:rsidRPr="009B7A03" w:rsidRDefault="004D538C" w:rsidP="00361F86">
            <w:pPr>
              <w:jc w:val="center"/>
            </w:pPr>
            <w:r w:rsidRPr="009B7A03">
              <w:t>5,76</w:t>
            </w:r>
          </w:p>
        </w:tc>
        <w:tc>
          <w:tcPr>
            <w:tcW w:w="490" w:type="pct"/>
            <w:noWrap/>
          </w:tcPr>
          <w:p w:rsidR="004D538C" w:rsidRDefault="004D538C" w:rsidP="00361F86">
            <w:pPr>
              <w:jc w:val="center"/>
            </w:pPr>
            <w:r w:rsidRPr="009B7A03">
              <w:t>4,36</w:t>
            </w:r>
          </w:p>
        </w:tc>
      </w:tr>
      <w:tr w:rsidR="004D538C" w:rsidRPr="0043726D" w:rsidTr="004D538C">
        <w:trPr>
          <w:trHeight w:val="915"/>
        </w:trPr>
        <w:tc>
          <w:tcPr>
            <w:tcW w:w="561" w:type="pct"/>
            <w:noWrap/>
          </w:tcPr>
          <w:p w:rsidR="004D538C" w:rsidRPr="0043726D" w:rsidRDefault="004D538C" w:rsidP="004D538C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1.7</w:t>
            </w:r>
          </w:p>
        </w:tc>
        <w:tc>
          <w:tcPr>
            <w:tcW w:w="1499" w:type="pct"/>
          </w:tcPr>
          <w:p w:rsidR="004D538C" w:rsidRPr="0043726D" w:rsidRDefault="004D538C" w:rsidP="004D538C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treści zrealizowane w czasie zajęć powtarzały tr</w:t>
            </w:r>
            <w:r w:rsidRPr="0043726D">
              <w:rPr>
                <w:b/>
                <w:spacing w:val="16"/>
                <w:sz w:val="16"/>
                <w:szCs w:val="16"/>
              </w:rPr>
              <w:t>e</w:t>
            </w:r>
            <w:r w:rsidRPr="0043726D">
              <w:rPr>
                <w:b/>
                <w:spacing w:val="16"/>
                <w:sz w:val="16"/>
                <w:szCs w:val="16"/>
              </w:rPr>
              <w:t>ści zrealizowane na wcz</w:t>
            </w:r>
            <w:r w:rsidRPr="0043726D">
              <w:rPr>
                <w:b/>
                <w:spacing w:val="16"/>
                <w:sz w:val="16"/>
                <w:szCs w:val="16"/>
              </w:rPr>
              <w:t>e</w:t>
            </w:r>
            <w:r w:rsidRPr="0043726D">
              <w:rPr>
                <w:b/>
                <w:spacing w:val="16"/>
                <w:sz w:val="16"/>
                <w:szCs w:val="16"/>
              </w:rPr>
              <w:t>śniejszych zajęciach?</w:t>
            </w:r>
          </w:p>
        </w:tc>
        <w:tc>
          <w:tcPr>
            <w:tcW w:w="490" w:type="pct"/>
            <w:noWrap/>
          </w:tcPr>
          <w:p w:rsidR="004D538C" w:rsidRPr="009B793C" w:rsidRDefault="004D538C" w:rsidP="00361F86">
            <w:pPr>
              <w:jc w:val="center"/>
            </w:pPr>
            <w:r w:rsidRPr="009B793C">
              <w:t>28,65</w:t>
            </w:r>
          </w:p>
        </w:tc>
        <w:tc>
          <w:tcPr>
            <w:tcW w:w="490" w:type="pct"/>
            <w:noWrap/>
          </w:tcPr>
          <w:p w:rsidR="004D538C" w:rsidRPr="009B793C" w:rsidRDefault="004D538C" w:rsidP="00361F86">
            <w:pPr>
              <w:jc w:val="center"/>
            </w:pPr>
            <w:r w:rsidRPr="009B793C">
              <w:t>15,43</w:t>
            </w:r>
          </w:p>
        </w:tc>
        <w:tc>
          <w:tcPr>
            <w:tcW w:w="490" w:type="pct"/>
            <w:noWrap/>
          </w:tcPr>
          <w:p w:rsidR="004D538C" w:rsidRPr="009B793C" w:rsidRDefault="004D538C" w:rsidP="00361F86">
            <w:pPr>
              <w:jc w:val="center"/>
            </w:pPr>
            <w:r w:rsidRPr="009B793C">
              <w:t>13,69</w:t>
            </w:r>
          </w:p>
        </w:tc>
        <w:tc>
          <w:tcPr>
            <w:tcW w:w="490" w:type="pct"/>
            <w:noWrap/>
          </w:tcPr>
          <w:p w:rsidR="004D538C" w:rsidRPr="009B793C" w:rsidRDefault="004D538C" w:rsidP="00361F86">
            <w:pPr>
              <w:jc w:val="center"/>
            </w:pPr>
            <w:r w:rsidRPr="009B793C">
              <w:t>15,38</w:t>
            </w:r>
          </w:p>
        </w:tc>
        <w:tc>
          <w:tcPr>
            <w:tcW w:w="490" w:type="pct"/>
            <w:noWrap/>
          </w:tcPr>
          <w:p w:rsidR="004D538C" w:rsidRPr="009B793C" w:rsidRDefault="004D538C" w:rsidP="00361F86">
            <w:pPr>
              <w:jc w:val="center"/>
            </w:pPr>
            <w:r w:rsidRPr="009B793C">
              <w:t>26,86</w:t>
            </w:r>
          </w:p>
        </w:tc>
        <w:tc>
          <w:tcPr>
            <w:tcW w:w="490" w:type="pct"/>
            <w:noWrap/>
          </w:tcPr>
          <w:p w:rsidR="004D538C" w:rsidRDefault="004D538C" w:rsidP="00361F86">
            <w:pPr>
              <w:jc w:val="center"/>
            </w:pPr>
            <w:r w:rsidRPr="009B793C">
              <w:t>3,04</w:t>
            </w:r>
          </w:p>
        </w:tc>
      </w:tr>
      <w:tr w:rsidR="0043726D" w:rsidRPr="0043726D" w:rsidTr="004D538C">
        <w:trPr>
          <w:trHeight w:val="480"/>
        </w:trPr>
        <w:tc>
          <w:tcPr>
            <w:tcW w:w="561" w:type="pct"/>
            <w:noWrap/>
          </w:tcPr>
          <w:p w:rsidR="0043726D" w:rsidRPr="0043726D" w:rsidRDefault="0043726D" w:rsidP="00E92E96">
            <w:pPr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B6DDE8" w:themeFill="accent5" w:themeFillTint="66"/>
          </w:tcPr>
          <w:p w:rsidR="0043726D" w:rsidRDefault="0043726D" w:rsidP="0043726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Ocena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 w:rsidRPr="0043726D">
              <w:rPr>
                <w:b/>
                <w:spacing w:val="16"/>
                <w:sz w:val="16"/>
                <w:szCs w:val="16"/>
              </w:rPr>
              <w:t xml:space="preserve">działań </w:t>
            </w:r>
          </w:p>
          <w:p w:rsidR="0043726D" w:rsidRPr="0043726D" w:rsidRDefault="0043726D" w:rsidP="0043726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pr</w:t>
            </w:r>
            <w:r>
              <w:rPr>
                <w:b/>
                <w:spacing w:val="16"/>
                <w:sz w:val="16"/>
                <w:szCs w:val="16"/>
              </w:rPr>
              <w:t>o</w:t>
            </w:r>
            <w:r w:rsidRPr="0043726D">
              <w:rPr>
                <w:b/>
                <w:spacing w:val="16"/>
                <w:sz w:val="16"/>
                <w:szCs w:val="16"/>
              </w:rPr>
              <w:t>wadz</w:t>
            </w:r>
            <w:r>
              <w:rPr>
                <w:b/>
                <w:spacing w:val="16"/>
                <w:sz w:val="16"/>
                <w:szCs w:val="16"/>
              </w:rPr>
              <w:t xml:space="preserve">ącego </w:t>
            </w:r>
            <w:r w:rsidRPr="0043726D">
              <w:rPr>
                <w:b/>
                <w:spacing w:val="16"/>
                <w:sz w:val="16"/>
                <w:szCs w:val="16"/>
              </w:rPr>
              <w:t>zajęcia</w:t>
            </w:r>
          </w:p>
        </w:tc>
        <w:tc>
          <w:tcPr>
            <w:tcW w:w="490" w:type="pct"/>
            <w:noWrap/>
          </w:tcPr>
          <w:p w:rsidR="0043726D" w:rsidRPr="0043726D" w:rsidRDefault="0043726D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43726D" w:rsidRPr="0043726D" w:rsidRDefault="0043726D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43726D" w:rsidRPr="0043726D" w:rsidRDefault="0043726D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43726D" w:rsidRPr="0043726D" w:rsidRDefault="0043726D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43726D" w:rsidRPr="0043726D" w:rsidRDefault="0043726D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43726D" w:rsidRPr="0043726D" w:rsidRDefault="0043726D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</w:tr>
      <w:tr w:rsidR="00680DED" w:rsidRPr="0043726D" w:rsidTr="004D538C">
        <w:trPr>
          <w:trHeight w:val="915"/>
        </w:trPr>
        <w:tc>
          <w:tcPr>
            <w:tcW w:w="561" w:type="pct"/>
            <w:noWrap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2.1</w:t>
            </w:r>
          </w:p>
        </w:tc>
        <w:tc>
          <w:tcPr>
            <w:tcW w:w="1499" w:type="pct"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prowadzący przedst</w:t>
            </w:r>
            <w:r w:rsidRPr="0043726D">
              <w:rPr>
                <w:b/>
                <w:spacing w:val="16"/>
                <w:sz w:val="16"/>
                <w:szCs w:val="16"/>
              </w:rPr>
              <w:t>a</w:t>
            </w:r>
            <w:r w:rsidRPr="0043726D">
              <w:rPr>
                <w:b/>
                <w:spacing w:val="16"/>
                <w:sz w:val="16"/>
                <w:szCs w:val="16"/>
              </w:rPr>
              <w:t>wił treści związane z przedmiotem w sposób zr</w:t>
            </w:r>
            <w:r w:rsidRPr="0043726D">
              <w:rPr>
                <w:b/>
                <w:spacing w:val="16"/>
                <w:sz w:val="16"/>
                <w:szCs w:val="16"/>
              </w:rPr>
              <w:t>o</w:t>
            </w:r>
            <w:r w:rsidRPr="0043726D">
              <w:rPr>
                <w:b/>
                <w:spacing w:val="16"/>
                <w:sz w:val="16"/>
                <w:szCs w:val="16"/>
              </w:rPr>
              <w:t>zumiały?</w:t>
            </w:r>
          </w:p>
        </w:tc>
        <w:tc>
          <w:tcPr>
            <w:tcW w:w="490" w:type="pct"/>
            <w:noWrap/>
          </w:tcPr>
          <w:p w:rsidR="00680DED" w:rsidRPr="00603E8E" w:rsidRDefault="00680DED" w:rsidP="00361F86">
            <w:pPr>
              <w:jc w:val="center"/>
            </w:pPr>
            <w:r w:rsidRPr="00603E8E">
              <w:t>71,46</w:t>
            </w:r>
          </w:p>
        </w:tc>
        <w:tc>
          <w:tcPr>
            <w:tcW w:w="490" w:type="pct"/>
            <w:noWrap/>
          </w:tcPr>
          <w:p w:rsidR="00680DED" w:rsidRPr="00603E8E" w:rsidRDefault="00680DED" w:rsidP="00361F86">
            <w:pPr>
              <w:jc w:val="center"/>
            </w:pPr>
            <w:r w:rsidRPr="00603E8E">
              <w:t>14,36</w:t>
            </w:r>
          </w:p>
        </w:tc>
        <w:tc>
          <w:tcPr>
            <w:tcW w:w="490" w:type="pct"/>
            <w:noWrap/>
          </w:tcPr>
          <w:p w:rsidR="00680DED" w:rsidRPr="00603E8E" w:rsidRDefault="00680DED" w:rsidP="00361F86">
            <w:pPr>
              <w:jc w:val="center"/>
            </w:pPr>
            <w:r w:rsidRPr="00603E8E">
              <w:t>5,91</w:t>
            </w:r>
          </w:p>
        </w:tc>
        <w:tc>
          <w:tcPr>
            <w:tcW w:w="490" w:type="pct"/>
            <w:noWrap/>
          </w:tcPr>
          <w:p w:rsidR="00680DED" w:rsidRPr="00603E8E" w:rsidRDefault="00680DED" w:rsidP="00361F86">
            <w:pPr>
              <w:jc w:val="center"/>
            </w:pPr>
            <w:r w:rsidRPr="00603E8E">
              <w:t>4,05</w:t>
            </w:r>
          </w:p>
        </w:tc>
        <w:tc>
          <w:tcPr>
            <w:tcW w:w="490" w:type="pct"/>
            <w:noWrap/>
          </w:tcPr>
          <w:p w:rsidR="00680DED" w:rsidRPr="00603E8E" w:rsidRDefault="00680DED" w:rsidP="00361F86">
            <w:pPr>
              <w:jc w:val="center"/>
            </w:pPr>
            <w:r w:rsidRPr="00603E8E">
              <w:t>4,22</w:t>
            </w:r>
          </w:p>
        </w:tc>
        <w:tc>
          <w:tcPr>
            <w:tcW w:w="490" w:type="pct"/>
            <w:noWrap/>
          </w:tcPr>
          <w:p w:rsidR="00680DED" w:rsidRDefault="00680DED" w:rsidP="00361F86">
            <w:pPr>
              <w:jc w:val="center"/>
            </w:pPr>
            <w:r w:rsidRPr="00603E8E">
              <w:t>4,45</w:t>
            </w:r>
          </w:p>
        </w:tc>
      </w:tr>
      <w:tr w:rsidR="00680DED" w:rsidRPr="0043726D" w:rsidTr="004D538C">
        <w:trPr>
          <w:trHeight w:val="1215"/>
        </w:trPr>
        <w:tc>
          <w:tcPr>
            <w:tcW w:w="561" w:type="pct"/>
            <w:noWrap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2.2</w:t>
            </w:r>
          </w:p>
        </w:tc>
        <w:tc>
          <w:tcPr>
            <w:tcW w:w="1499" w:type="pct"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prowadzący reagował na prośby studentów i d</w:t>
            </w:r>
            <w:r w:rsidRPr="0043726D">
              <w:rPr>
                <w:b/>
                <w:spacing w:val="16"/>
                <w:sz w:val="16"/>
                <w:szCs w:val="16"/>
              </w:rPr>
              <w:t>o</w:t>
            </w:r>
            <w:r w:rsidRPr="0043726D">
              <w:rPr>
                <w:b/>
                <w:spacing w:val="16"/>
                <w:sz w:val="16"/>
                <w:szCs w:val="16"/>
              </w:rPr>
              <w:t>stosowywał sposób om</w:t>
            </w:r>
            <w:r w:rsidRPr="0043726D">
              <w:rPr>
                <w:b/>
                <w:spacing w:val="16"/>
                <w:sz w:val="16"/>
                <w:szCs w:val="16"/>
              </w:rPr>
              <w:t>a</w:t>
            </w:r>
            <w:r w:rsidRPr="0043726D">
              <w:rPr>
                <w:b/>
                <w:spacing w:val="16"/>
                <w:sz w:val="16"/>
                <w:szCs w:val="16"/>
              </w:rPr>
              <w:t>wiania treści program</w:t>
            </w:r>
            <w:r w:rsidRPr="0043726D">
              <w:rPr>
                <w:b/>
                <w:spacing w:val="16"/>
                <w:sz w:val="16"/>
                <w:szCs w:val="16"/>
              </w:rPr>
              <w:t>o</w:t>
            </w:r>
            <w:r w:rsidRPr="0043726D">
              <w:rPr>
                <w:b/>
                <w:spacing w:val="16"/>
                <w:sz w:val="16"/>
                <w:szCs w:val="16"/>
              </w:rPr>
              <w:t>wych do potrzeb stude</w:t>
            </w:r>
            <w:r w:rsidRPr="0043726D">
              <w:rPr>
                <w:b/>
                <w:spacing w:val="16"/>
                <w:sz w:val="16"/>
                <w:szCs w:val="16"/>
              </w:rPr>
              <w:t>n</w:t>
            </w:r>
            <w:r w:rsidRPr="0043726D">
              <w:rPr>
                <w:b/>
                <w:spacing w:val="16"/>
                <w:sz w:val="16"/>
                <w:szCs w:val="16"/>
              </w:rPr>
              <w:t>tów?</w:t>
            </w:r>
          </w:p>
        </w:tc>
        <w:tc>
          <w:tcPr>
            <w:tcW w:w="490" w:type="pct"/>
            <w:noWrap/>
          </w:tcPr>
          <w:p w:rsidR="00680DED" w:rsidRPr="00902585" w:rsidRDefault="00680DED" w:rsidP="00361F86">
            <w:pPr>
              <w:jc w:val="center"/>
            </w:pPr>
            <w:r w:rsidRPr="00902585">
              <w:t>73,94</w:t>
            </w:r>
          </w:p>
        </w:tc>
        <w:tc>
          <w:tcPr>
            <w:tcW w:w="490" w:type="pct"/>
            <w:noWrap/>
          </w:tcPr>
          <w:p w:rsidR="00680DED" w:rsidRPr="00902585" w:rsidRDefault="00680DED" w:rsidP="00361F86">
            <w:pPr>
              <w:jc w:val="center"/>
            </w:pPr>
            <w:r w:rsidRPr="00902585">
              <w:t>9,90</w:t>
            </w:r>
          </w:p>
        </w:tc>
        <w:tc>
          <w:tcPr>
            <w:tcW w:w="490" w:type="pct"/>
            <w:noWrap/>
          </w:tcPr>
          <w:p w:rsidR="00680DED" w:rsidRPr="00902585" w:rsidRDefault="00680DED" w:rsidP="00361F86">
            <w:pPr>
              <w:jc w:val="center"/>
            </w:pPr>
            <w:r w:rsidRPr="00902585">
              <w:t>7,90</w:t>
            </w:r>
          </w:p>
        </w:tc>
        <w:tc>
          <w:tcPr>
            <w:tcW w:w="490" w:type="pct"/>
            <w:noWrap/>
          </w:tcPr>
          <w:p w:rsidR="00680DED" w:rsidRPr="00902585" w:rsidRDefault="00680DED" w:rsidP="00361F86">
            <w:pPr>
              <w:jc w:val="center"/>
            </w:pPr>
            <w:r w:rsidRPr="00902585">
              <w:t>3,36</w:t>
            </w:r>
          </w:p>
        </w:tc>
        <w:tc>
          <w:tcPr>
            <w:tcW w:w="490" w:type="pct"/>
            <w:noWrap/>
          </w:tcPr>
          <w:p w:rsidR="00680DED" w:rsidRPr="00902585" w:rsidRDefault="00680DED" w:rsidP="00361F86">
            <w:pPr>
              <w:jc w:val="center"/>
            </w:pPr>
            <w:r w:rsidRPr="00902585">
              <w:t>4,90</w:t>
            </w:r>
          </w:p>
        </w:tc>
        <w:tc>
          <w:tcPr>
            <w:tcW w:w="490" w:type="pct"/>
            <w:noWrap/>
          </w:tcPr>
          <w:p w:rsidR="00680DED" w:rsidRDefault="00680DED" w:rsidP="00361F86">
            <w:pPr>
              <w:jc w:val="center"/>
            </w:pPr>
            <w:r w:rsidRPr="00902585">
              <w:t>4,45</w:t>
            </w:r>
          </w:p>
        </w:tc>
      </w:tr>
      <w:tr w:rsidR="00680DED" w:rsidRPr="0043726D" w:rsidTr="004D538C">
        <w:trPr>
          <w:trHeight w:val="615"/>
        </w:trPr>
        <w:tc>
          <w:tcPr>
            <w:tcW w:w="561" w:type="pct"/>
            <w:noWrap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2.3</w:t>
            </w:r>
          </w:p>
        </w:tc>
        <w:tc>
          <w:tcPr>
            <w:tcW w:w="1499" w:type="pct"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prowadzący rozpocz</w:t>
            </w:r>
            <w:r w:rsidRPr="0043726D">
              <w:rPr>
                <w:b/>
                <w:spacing w:val="16"/>
                <w:sz w:val="16"/>
                <w:szCs w:val="16"/>
              </w:rPr>
              <w:t>y</w:t>
            </w:r>
            <w:r w:rsidRPr="0043726D">
              <w:rPr>
                <w:b/>
                <w:spacing w:val="16"/>
                <w:sz w:val="16"/>
                <w:szCs w:val="16"/>
              </w:rPr>
              <w:t>nał i kończył zajęcia pun</w:t>
            </w:r>
            <w:r w:rsidRPr="0043726D">
              <w:rPr>
                <w:b/>
                <w:spacing w:val="16"/>
                <w:sz w:val="16"/>
                <w:szCs w:val="16"/>
              </w:rPr>
              <w:t>k</w:t>
            </w:r>
            <w:r w:rsidRPr="0043726D">
              <w:rPr>
                <w:b/>
                <w:spacing w:val="16"/>
                <w:sz w:val="16"/>
                <w:szCs w:val="16"/>
              </w:rPr>
              <w:t>tualnie?</w:t>
            </w:r>
          </w:p>
        </w:tc>
        <w:tc>
          <w:tcPr>
            <w:tcW w:w="490" w:type="pct"/>
            <w:noWrap/>
          </w:tcPr>
          <w:p w:rsidR="00680DED" w:rsidRPr="00B165D9" w:rsidRDefault="00680DED" w:rsidP="00361F86">
            <w:pPr>
              <w:jc w:val="center"/>
            </w:pPr>
            <w:r w:rsidRPr="00B165D9">
              <w:t>81,42</w:t>
            </w:r>
          </w:p>
        </w:tc>
        <w:tc>
          <w:tcPr>
            <w:tcW w:w="490" w:type="pct"/>
            <w:noWrap/>
          </w:tcPr>
          <w:p w:rsidR="00680DED" w:rsidRPr="00B165D9" w:rsidRDefault="00680DED" w:rsidP="00361F86">
            <w:pPr>
              <w:jc w:val="center"/>
            </w:pPr>
            <w:r w:rsidRPr="00B165D9">
              <w:t>11,49</w:t>
            </w:r>
          </w:p>
        </w:tc>
        <w:tc>
          <w:tcPr>
            <w:tcW w:w="490" w:type="pct"/>
            <w:noWrap/>
          </w:tcPr>
          <w:p w:rsidR="00680DED" w:rsidRPr="00B165D9" w:rsidRDefault="00680DED" w:rsidP="00361F86">
            <w:pPr>
              <w:jc w:val="center"/>
            </w:pPr>
            <w:r w:rsidRPr="00B165D9">
              <w:t>2,25</w:t>
            </w:r>
          </w:p>
        </w:tc>
        <w:tc>
          <w:tcPr>
            <w:tcW w:w="490" w:type="pct"/>
            <w:noWrap/>
          </w:tcPr>
          <w:p w:rsidR="00680DED" w:rsidRPr="00B165D9" w:rsidRDefault="00680DED" w:rsidP="00361F86">
            <w:pPr>
              <w:jc w:val="center"/>
            </w:pPr>
            <w:r w:rsidRPr="00B165D9">
              <w:t>1,94</w:t>
            </w:r>
          </w:p>
        </w:tc>
        <w:tc>
          <w:tcPr>
            <w:tcW w:w="490" w:type="pct"/>
            <w:noWrap/>
          </w:tcPr>
          <w:p w:rsidR="00680DED" w:rsidRPr="00B165D9" w:rsidRDefault="00680DED" w:rsidP="00361F86">
            <w:pPr>
              <w:jc w:val="center"/>
            </w:pPr>
            <w:r w:rsidRPr="00B165D9">
              <w:t>2,90</w:t>
            </w:r>
          </w:p>
        </w:tc>
        <w:tc>
          <w:tcPr>
            <w:tcW w:w="490" w:type="pct"/>
            <w:noWrap/>
          </w:tcPr>
          <w:p w:rsidR="00680DED" w:rsidRDefault="00680DED" w:rsidP="00361F86">
            <w:pPr>
              <w:jc w:val="center"/>
            </w:pPr>
            <w:r w:rsidRPr="00B165D9">
              <w:t>4,67</w:t>
            </w:r>
          </w:p>
        </w:tc>
      </w:tr>
      <w:tr w:rsidR="00680DED" w:rsidRPr="0043726D" w:rsidTr="004D538C">
        <w:trPr>
          <w:trHeight w:val="766"/>
        </w:trPr>
        <w:tc>
          <w:tcPr>
            <w:tcW w:w="561" w:type="pct"/>
            <w:noWrap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2.4</w:t>
            </w:r>
          </w:p>
        </w:tc>
        <w:tc>
          <w:tcPr>
            <w:tcW w:w="1499" w:type="pct"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prowadzący efektywnie wykorzystywał czas prz</w:t>
            </w:r>
            <w:r w:rsidRPr="0043726D">
              <w:rPr>
                <w:b/>
                <w:spacing w:val="16"/>
                <w:sz w:val="16"/>
                <w:szCs w:val="16"/>
              </w:rPr>
              <w:t>e</w:t>
            </w:r>
            <w:r w:rsidRPr="0043726D">
              <w:rPr>
                <w:b/>
                <w:spacing w:val="16"/>
                <w:sz w:val="16"/>
                <w:szCs w:val="16"/>
              </w:rPr>
              <w:t>znaczony na zajęcia?</w:t>
            </w:r>
          </w:p>
        </w:tc>
        <w:tc>
          <w:tcPr>
            <w:tcW w:w="490" w:type="pct"/>
            <w:noWrap/>
          </w:tcPr>
          <w:p w:rsidR="00680DED" w:rsidRPr="00C76A3A" w:rsidRDefault="00680DED" w:rsidP="00361F86">
            <w:pPr>
              <w:jc w:val="center"/>
            </w:pPr>
            <w:r w:rsidRPr="00C76A3A">
              <w:t>71,78</w:t>
            </w:r>
          </w:p>
        </w:tc>
        <w:tc>
          <w:tcPr>
            <w:tcW w:w="490" w:type="pct"/>
            <w:noWrap/>
          </w:tcPr>
          <w:p w:rsidR="00680DED" w:rsidRPr="00C76A3A" w:rsidRDefault="00680DED" w:rsidP="00361F86">
            <w:pPr>
              <w:jc w:val="center"/>
            </w:pPr>
            <w:r w:rsidRPr="00C76A3A">
              <w:t>12,26</w:t>
            </w:r>
          </w:p>
        </w:tc>
        <w:tc>
          <w:tcPr>
            <w:tcW w:w="490" w:type="pct"/>
            <w:noWrap/>
          </w:tcPr>
          <w:p w:rsidR="00680DED" w:rsidRPr="00C76A3A" w:rsidRDefault="00680DED" w:rsidP="00361F86">
            <w:pPr>
              <w:jc w:val="center"/>
            </w:pPr>
            <w:r w:rsidRPr="00C76A3A">
              <w:t>6,51</w:t>
            </w:r>
          </w:p>
        </w:tc>
        <w:tc>
          <w:tcPr>
            <w:tcW w:w="490" w:type="pct"/>
            <w:noWrap/>
          </w:tcPr>
          <w:p w:rsidR="00680DED" w:rsidRPr="00C76A3A" w:rsidRDefault="00680DED" w:rsidP="00361F86">
            <w:pPr>
              <w:jc w:val="center"/>
            </w:pPr>
            <w:r w:rsidRPr="00C76A3A">
              <w:t>4,40</w:t>
            </w:r>
          </w:p>
        </w:tc>
        <w:tc>
          <w:tcPr>
            <w:tcW w:w="490" w:type="pct"/>
            <w:noWrap/>
          </w:tcPr>
          <w:p w:rsidR="00680DED" w:rsidRPr="00C76A3A" w:rsidRDefault="00680DED" w:rsidP="00361F86">
            <w:pPr>
              <w:jc w:val="center"/>
            </w:pPr>
            <w:r w:rsidRPr="00C76A3A">
              <w:t>5,05</w:t>
            </w:r>
          </w:p>
        </w:tc>
        <w:tc>
          <w:tcPr>
            <w:tcW w:w="490" w:type="pct"/>
            <w:noWrap/>
          </w:tcPr>
          <w:p w:rsidR="00680DED" w:rsidRDefault="00680DED" w:rsidP="00361F86">
            <w:pPr>
              <w:jc w:val="center"/>
            </w:pPr>
            <w:r w:rsidRPr="00C76A3A">
              <w:t>4,41</w:t>
            </w:r>
          </w:p>
        </w:tc>
      </w:tr>
      <w:tr w:rsidR="00680DED" w:rsidRPr="0043726D" w:rsidTr="004D538C">
        <w:trPr>
          <w:trHeight w:val="692"/>
        </w:trPr>
        <w:tc>
          <w:tcPr>
            <w:tcW w:w="561" w:type="pct"/>
            <w:noWrap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2.5</w:t>
            </w:r>
          </w:p>
        </w:tc>
        <w:tc>
          <w:tcPr>
            <w:tcW w:w="1499" w:type="pct"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prowadzący był d</w:t>
            </w:r>
            <w:r w:rsidRPr="0043726D">
              <w:rPr>
                <w:b/>
                <w:spacing w:val="16"/>
                <w:sz w:val="16"/>
                <w:szCs w:val="16"/>
              </w:rPr>
              <w:t>o</w:t>
            </w:r>
            <w:r w:rsidRPr="0043726D">
              <w:rPr>
                <w:b/>
                <w:spacing w:val="16"/>
                <w:sz w:val="16"/>
                <w:szCs w:val="16"/>
              </w:rPr>
              <w:t>stępny podczas wyznacz</w:t>
            </w:r>
            <w:r w:rsidRPr="0043726D">
              <w:rPr>
                <w:b/>
                <w:spacing w:val="16"/>
                <w:sz w:val="16"/>
                <w:szCs w:val="16"/>
              </w:rPr>
              <w:t>o</w:t>
            </w:r>
            <w:r w:rsidRPr="0043726D">
              <w:rPr>
                <w:b/>
                <w:spacing w:val="16"/>
                <w:sz w:val="16"/>
                <w:szCs w:val="16"/>
              </w:rPr>
              <w:t>nych godzin konsultacji?</w:t>
            </w:r>
          </w:p>
        </w:tc>
        <w:tc>
          <w:tcPr>
            <w:tcW w:w="490" w:type="pct"/>
            <w:noWrap/>
          </w:tcPr>
          <w:p w:rsidR="00680DED" w:rsidRPr="008062A6" w:rsidRDefault="00680DED" w:rsidP="00361F86">
            <w:pPr>
              <w:jc w:val="center"/>
            </w:pPr>
            <w:r w:rsidRPr="008062A6">
              <w:t>64,51</w:t>
            </w:r>
          </w:p>
        </w:tc>
        <w:tc>
          <w:tcPr>
            <w:tcW w:w="490" w:type="pct"/>
            <w:noWrap/>
          </w:tcPr>
          <w:p w:rsidR="00680DED" w:rsidRPr="008062A6" w:rsidRDefault="00680DED" w:rsidP="00361F86">
            <w:pPr>
              <w:jc w:val="center"/>
            </w:pPr>
            <w:r w:rsidRPr="008062A6">
              <w:t>10,34</w:t>
            </w:r>
          </w:p>
        </w:tc>
        <w:tc>
          <w:tcPr>
            <w:tcW w:w="490" w:type="pct"/>
            <w:noWrap/>
          </w:tcPr>
          <w:p w:rsidR="00680DED" w:rsidRPr="008062A6" w:rsidRDefault="00680DED" w:rsidP="00361F86">
            <w:pPr>
              <w:jc w:val="center"/>
            </w:pPr>
            <w:r w:rsidRPr="008062A6">
              <w:t>23,07</w:t>
            </w:r>
          </w:p>
        </w:tc>
        <w:tc>
          <w:tcPr>
            <w:tcW w:w="490" w:type="pct"/>
            <w:noWrap/>
          </w:tcPr>
          <w:p w:rsidR="00680DED" w:rsidRPr="008062A6" w:rsidRDefault="00680DED" w:rsidP="00361F86">
            <w:pPr>
              <w:jc w:val="center"/>
            </w:pPr>
            <w:r w:rsidRPr="008062A6">
              <w:t>0,66</w:t>
            </w:r>
          </w:p>
        </w:tc>
        <w:tc>
          <w:tcPr>
            <w:tcW w:w="490" w:type="pct"/>
            <w:noWrap/>
          </w:tcPr>
          <w:p w:rsidR="00680DED" w:rsidRPr="008062A6" w:rsidRDefault="00680DED" w:rsidP="00361F86">
            <w:pPr>
              <w:jc w:val="center"/>
            </w:pPr>
            <w:r w:rsidRPr="008062A6">
              <w:t>1,43</w:t>
            </w:r>
          </w:p>
        </w:tc>
        <w:tc>
          <w:tcPr>
            <w:tcW w:w="490" w:type="pct"/>
            <w:noWrap/>
          </w:tcPr>
          <w:p w:rsidR="00680DED" w:rsidRPr="006C53BA" w:rsidRDefault="00680DED" w:rsidP="00361F86">
            <w:pPr>
              <w:jc w:val="center"/>
            </w:pPr>
            <w:r w:rsidRPr="006C53BA">
              <w:t>4,31</w:t>
            </w:r>
          </w:p>
        </w:tc>
      </w:tr>
      <w:tr w:rsidR="00680DED" w:rsidRPr="0043726D" w:rsidTr="004D538C">
        <w:trPr>
          <w:trHeight w:val="990"/>
        </w:trPr>
        <w:tc>
          <w:tcPr>
            <w:tcW w:w="561" w:type="pct"/>
            <w:noWrap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2.6</w:t>
            </w:r>
          </w:p>
        </w:tc>
        <w:tc>
          <w:tcPr>
            <w:tcW w:w="1499" w:type="pct"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prowadzący był d</w:t>
            </w:r>
            <w:r w:rsidRPr="0043726D">
              <w:rPr>
                <w:b/>
                <w:spacing w:val="16"/>
                <w:sz w:val="16"/>
                <w:szCs w:val="16"/>
              </w:rPr>
              <w:t>o</w:t>
            </w:r>
            <w:r w:rsidRPr="0043726D">
              <w:rPr>
                <w:b/>
                <w:spacing w:val="16"/>
                <w:sz w:val="16"/>
                <w:szCs w:val="16"/>
              </w:rPr>
              <w:t>stępny poprzez inne ustal</w:t>
            </w:r>
            <w:r w:rsidRPr="0043726D">
              <w:rPr>
                <w:b/>
                <w:spacing w:val="16"/>
                <w:sz w:val="16"/>
                <w:szCs w:val="16"/>
              </w:rPr>
              <w:t>o</w:t>
            </w:r>
            <w:r w:rsidRPr="0043726D">
              <w:rPr>
                <w:b/>
                <w:spacing w:val="16"/>
                <w:sz w:val="16"/>
                <w:szCs w:val="16"/>
              </w:rPr>
              <w:t>ne wcześniej ze studentami drogi komunikacji?</w:t>
            </w:r>
          </w:p>
        </w:tc>
        <w:tc>
          <w:tcPr>
            <w:tcW w:w="490" w:type="pct"/>
            <w:noWrap/>
          </w:tcPr>
          <w:p w:rsidR="00680DED" w:rsidRPr="00A20812" w:rsidRDefault="00680DED" w:rsidP="00361F86">
            <w:pPr>
              <w:jc w:val="center"/>
            </w:pPr>
            <w:r w:rsidRPr="00A20812">
              <w:t>76,09</w:t>
            </w:r>
          </w:p>
        </w:tc>
        <w:tc>
          <w:tcPr>
            <w:tcW w:w="490" w:type="pct"/>
            <w:noWrap/>
          </w:tcPr>
          <w:p w:rsidR="00680DED" w:rsidRPr="00A20812" w:rsidRDefault="00680DED" w:rsidP="00361F86">
            <w:pPr>
              <w:jc w:val="center"/>
            </w:pPr>
            <w:r w:rsidRPr="00A20812">
              <w:t>9,81</w:t>
            </w:r>
          </w:p>
        </w:tc>
        <w:tc>
          <w:tcPr>
            <w:tcW w:w="490" w:type="pct"/>
            <w:noWrap/>
          </w:tcPr>
          <w:p w:rsidR="00680DED" w:rsidRPr="00A20812" w:rsidRDefault="00680DED" w:rsidP="00361F86">
            <w:pPr>
              <w:jc w:val="center"/>
            </w:pPr>
            <w:r w:rsidRPr="00A20812">
              <w:t>10,44</w:t>
            </w:r>
          </w:p>
        </w:tc>
        <w:tc>
          <w:tcPr>
            <w:tcW w:w="490" w:type="pct"/>
            <w:noWrap/>
          </w:tcPr>
          <w:p w:rsidR="00680DED" w:rsidRPr="00A20812" w:rsidRDefault="00680DED" w:rsidP="00361F86">
            <w:pPr>
              <w:jc w:val="center"/>
            </w:pPr>
            <w:r w:rsidRPr="00A20812">
              <w:t>1,51</w:t>
            </w:r>
          </w:p>
        </w:tc>
        <w:tc>
          <w:tcPr>
            <w:tcW w:w="490" w:type="pct"/>
            <w:noWrap/>
          </w:tcPr>
          <w:p w:rsidR="00680DED" w:rsidRPr="00A20812" w:rsidRDefault="00680DED" w:rsidP="00361F86">
            <w:pPr>
              <w:jc w:val="center"/>
            </w:pPr>
            <w:r w:rsidRPr="00A20812">
              <w:t>2,14</w:t>
            </w:r>
          </w:p>
        </w:tc>
        <w:tc>
          <w:tcPr>
            <w:tcW w:w="490" w:type="pct"/>
            <w:noWrap/>
          </w:tcPr>
          <w:p w:rsidR="00680DED" w:rsidRPr="00842546" w:rsidRDefault="00680DED" w:rsidP="00361F86">
            <w:pPr>
              <w:jc w:val="center"/>
            </w:pPr>
            <w:r w:rsidRPr="00842546">
              <w:t>4,52</w:t>
            </w:r>
          </w:p>
        </w:tc>
      </w:tr>
      <w:tr w:rsidR="00680DED" w:rsidRPr="0043726D" w:rsidTr="004D538C">
        <w:trPr>
          <w:trHeight w:val="830"/>
        </w:trPr>
        <w:tc>
          <w:tcPr>
            <w:tcW w:w="561" w:type="pct"/>
            <w:noWrap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2.7</w:t>
            </w:r>
          </w:p>
        </w:tc>
        <w:tc>
          <w:tcPr>
            <w:tcW w:w="1499" w:type="pct"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prowadzący odnosi</w:t>
            </w:r>
            <w:r>
              <w:rPr>
                <w:b/>
                <w:spacing w:val="16"/>
                <w:sz w:val="16"/>
                <w:szCs w:val="16"/>
              </w:rPr>
              <w:t>ł</w:t>
            </w:r>
            <w:r w:rsidRPr="0043726D">
              <w:rPr>
                <w:b/>
                <w:spacing w:val="16"/>
                <w:sz w:val="16"/>
                <w:szCs w:val="16"/>
              </w:rPr>
              <w:t xml:space="preserve"> się życzliwie do studentów i prezen</w:t>
            </w:r>
            <w:r>
              <w:rPr>
                <w:b/>
                <w:spacing w:val="16"/>
                <w:sz w:val="16"/>
                <w:szCs w:val="16"/>
              </w:rPr>
              <w:t>t</w:t>
            </w:r>
            <w:r w:rsidRPr="0043726D">
              <w:rPr>
                <w:b/>
                <w:spacing w:val="16"/>
                <w:sz w:val="16"/>
                <w:szCs w:val="16"/>
              </w:rPr>
              <w:t>owa</w:t>
            </w:r>
            <w:r>
              <w:rPr>
                <w:b/>
                <w:spacing w:val="16"/>
                <w:sz w:val="16"/>
                <w:szCs w:val="16"/>
              </w:rPr>
              <w:t>ł</w:t>
            </w:r>
            <w:r w:rsidRPr="0043726D">
              <w:rPr>
                <w:b/>
                <w:spacing w:val="16"/>
                <w:sz w:val="16"/>
                <w:szCs w:val="16"/>
              </w:rPr>
              <w:t xml:space="preserve"> wysoki poziom kultury osobistej?</w:t>
            </w:r>
          </w:p>
        </w:tc>
        <w:tc>
          <w:tcPr>
            <w:tcW w:w="490" w:type="pct"/>
            <w:noWrap/>
          </w:tcPr>
          <w:p w:rsidR="00680DED" w:rsidRPr="006546C0" w:rsidRDefault="00680DED" w:rsidP="00361F86">
            <w:pPr>
              <w:jc w:val="center"/>
            </w:pPr>
            <w:r w:rsidRPr="006546C0">
              <w:t>83,31</w:t>
            </w:r>
          </w:p>
        </w:tc>
        <w:tc>
          <w:tcPr>
            <w:tcW w:w="490" w:type="pct"/>
            <w:noWrap/>
          </w:tcPr>
          <w:p w:rsidR="00680DED" w:rsidRPr="006546C0" w:rsidRDefault="00680DED" w:rsidP="00361F86">
            <w:pPr>
              <w:jc w:val="center"/>
            </w:pPr>
            <w:r w:rsidRPr="006546C0">
              <w:t>9,11</w:t>
            </w:r>
          </w:p>
        </w:tc>
        <w:tc>
          <w:tcPr>
            <w:tcW w:w="490" w:type="pct"/>
            <w:noWrap/>
          </w:tcPr>
          <w:p w:rsidR="00680DED" w:rsidRPr="006546C0" w:rsidRDefault="00680DED" w:rsidP="00361F86">
            <w:pPr>
              <w:jc w:val="center"/>
            </w:pPr>
            <w:r w:rsidRPr="006546C0">
              <w:t>3,35</w:t>
            </w:r>
          </w:p>
        </w:tc>
        <w:tc>
          <w:tcPr>
            <w:tcW w:w="490" w:type="pct"/>
            <w:noWrap/>
          </w:tcPr>
          <w:p w:rsidR="00680DED" w:rsidRPr="006546C0" w:rsidRDefault="00680DED" w:rsidP="00361F86">
            <w:pPr>
              <w:jc w:val="center"/>
            </w:pPr>
            <w:r w:rsidRPr="006546C0">
              <w:t>1,84</w:t>
            </w:r>
          </w:p>
        </w:tc>
        <w:tc>
          <w:tcPr>
            <w:tcW w:w="490" w:type="pct"/>
            <w:noWrap/>
          </w:tcPr>
          <w:p w:rsidR="00680DED" w:rsidRPr="006546C0" w:rsidRDefault="00680DED" w:rsidP="00361F86">
            <w:pPr>
              <w:jc w:val="center"/>
            </w:pPr>
            <w:r w:rsidRPr="006546C0">
              <w:t>2,40</w:t>
            </w:r>
          </w:p>
        </w:tc>
        <w:tc>
          <w:tcPr>
            <w:tcW w:w="490" w:type="pct"/>
            <w:noWrap/>
          </w:tcPr>
          <w:p w:rsidR="00680DED" w:rsidRPr="00637A86" w:rsidRDefault="00680DED" w:rsidP="00361F86">
            <w:pPr>
              <w:jc w:val="center"/>
            </w:pPr>
            <w:r w:rsidRPr="00637A86">
              <w:t>4,65</w:t>
            </w:r>
          </w:p>
        </w:tc>
      </w:tr>
      <w:tr w:rsidR="00680DED" w:rsidRPr="0043726D" w:rsidTr="004D538C">
        <w:trPr>
          <w:trHeight w:val="1409"/>
        </w:trPr>
        <w:tc>
          <w:tcPr>
            <w:tcW w:w="561" w:type="pct"/>
            <w:noWrap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2.8</w:t>
            </w:r>
          </w:p>
        </w:tc>
        <w:tc>
          <w:tcPr>
            <w:tcW w:w="1499" w:type="pct"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prowadzący prezent</w:t>
            </w:r>
            <w:r w:rsidRPr="0043726D">
              <w:rPr>
                <w:b/>
                <w:spacing w:val="16"/>
                <w:sz w:val="16"/>
                <w:szCs w:val="16"/>
              </w:rPr>
              <w:t>o</w:t>
            </w:r>
            <w:r w:rsidRPr="0043726D">
              <w:rPr>
                <w:b/>
                <w:spacing w:val="16"/>
                <w:sz w:val="16"/>
                <w:szCs w:val="16"/>
              </w:rPr>
              <w:t>wał szeroką wiedzę (tem</w:t>
            </w:r>
            <w:r w:rsidRPr="0043726D">
              <w:rPr>
                <w:b/>
                <w:spacing w:val="16"/>
                <w:sz w:val="16"/>
                <w:szCs w:val="16"/>
              </w:rPr>
              <w:t>a</w:t>
            </w:r>
            <w:r w:rsidRPr="0043726D">
              <w:rPr>
                <w:b/>
                <w:spacing w:val="16"/>
                <w:sz w:val="16"/>
                <w:szCs w:val="16"/>
              </w:rPr>
              <w:t>tyka wykraczająca poza l</w:t>
            </w:r>
            <w:r w:rsidRPr="0043726D">
              <w:rPr>
                <w:b/>
                <w:spacing w:val="16"/>
                <w:sz w:val="16"/>
                <w:szCs w:val="16"/>
              </w:rPr>
              <w:t>i</w:t>
            </w:r>
            <w:r w:rsidRPr="0043726D">
              <w:rPr>
                <w:b/>
                <w:spacing w:val="16"/>
                <w:sz w:val="16"/>
                <w:szCs w:val="16"/>
              </w:rPr>
              <w:t>teraturę obowiązkową, o</w:t>
            </w:r>
            <w:r w:rsidRPr="0043726D">
              <w:rPr>
                <w:b/>
                <w:spacing w:val="16"/>
                <w:sz w:val="16"/>
                <w:szCs w:val="16"/>
              </w:rPr>
              <w:t>d</w:t>
            </w:r>
            <w:r w:rsidRPr="0043726D">
              <w:rPr>
                <w:b/>
                <w:spacing w:val="16"/>
                <w:sz w:val="16"/>
                <w:szCs w:val="16"/>
              </w:rPr>
              <w:t>noszenie omawianych z</w:t>
            </w:r>
            <w:r w:rsidRPr="0043726D">
              <w:rPr>
                <w:b/>
                <w:spacing w:val="16"/>
                <w:sz w:val="16"/>
                <w:szCs w:val="16"/>
              </w:rPr>
              <w:t>a</w:t>
            </w:r>
            <w:r w:rsidRPr="0043726D">
              <w:rPr>
                <w:b/>
                <w:spacing w:val="16"/>
                <w:sz w:val="16"/>
                <w:szCs w:val="16"/>
              </w:rPr>
              <w:t>gadnień do innych obsz</w:t>
            </w:r>
            <w:r w:rsidRPr="0043726D">
              <w:rPr>
                <w:b/>
                <w:spacing w:val="16"/>
                <w:sz w:val="16"/>
                <w:szCs w:val="16"/>
              </w:rPr>
              <w:t>a</w:t>
            </w:r>
            <w:r w:rsidRPr="0043726D">
              <w:rPr>
                <w:b/>
                <w:spacing w:val="16"/>
                <w:sz w:val="16"/>
                <w:szCs w:val="16"/>
              </w:rPr>
              <w:t xml:space="preserve">rów wiedzy? </w:t>
            </w:r>
          </w:p>
        </w:tc>
        <w:tc>
          <w:tcPr>
            <w:tcW w:w="490" w:type="pct"/>
            <w:noWrap/>
          </w:tcPr>
          <w:p w:rsidR="00680DED" w:rsidRPr="00AF432B" w:rsidRDefault="00680DED" w:rsidP="00361F86">
            <w:pPr>
              <w:jc w:val="center"/>
            </w:pPr>
            <w:r w:rsidRPr="00AF432B">
              <w:t>75,63</w:t>
            </w:r>
          </w:p>
        </w:tc>
        <w:tc>
          <w:tcPr>
            <w:tcW w:w="490" w:type="pct"/>
            <w:noWrap/>
          </w:tcPr>
          <w:p w:rsidR="00680DED" w:rsidRPr="00AF432B" w:rsidRDefault="00680DED" w:rsidP="00361F86">
            <w:pPr>
              <w:jc w:val="center"/>
            </w:pPr>
            <w:r w:rsidRPr="00AF432B">
              <w:t>11,26</w:t>
            </w:r>
          </w:p>
        </w:tc>
        <w:tc>
          <w:tcPr>
            <w:tcW w:w="490" w:type="pct"/>
            <w:noWrap/>
          </w:tcPr>
          <w:p w:rsidR="00680DED" w:rsidRPr="00AF432B" w:rsidRDefault="00680DED" w:rsidP="00361F86">
            <w:pPr>
              <w:jc w:val="center"/>
            </w:pPr>
            <w:r w:rsidRPr="00AF432B">
              <w:t>7,89</w:t>
            </w:r>
          </w:p>
        </w:tc>
        <w:tc>
          <w:tcPr>
            <w:tcW w:w="490" w:type="pct"/>
            <w:noWrap/>
          </w:tcPr>
          <w:p w:rsidR="00680DED" w:rsidRPr="00AF432B" w:rsidRDefault="00680DED" w:rsidP="00361F86">
            <w:pPr>
              <w:jc w:val="center"/>
            </w:pPr>
            <w:r w:rsidRPr="00AF432B">
              <w:t>2,74</w:t>
            </w:r>
          </w:p>
        </w:tc>
        <w:tc>
          <w:tcPr>
            <w:tcW w:w="490" w:type="pct"/>
            <w:noWrap/>
          </w:tcPr>
          <w:p w:rsidR="00680DED" w:rsidRPr="00AF432B" w:rsidRDefault="00680DED" w:rsidP="00361F86">
            <w:pPr>
              <w:jc w:val="center"/>
            </w:pPr>
            <w:r w:rsidRPr="00AF432B">
              <w:t>2,48</w:t>
            </w:r>
          </w:p>
        </w:tc>
        <w:tc>
          <w:tcPr>
            <w:tcW w:w="490" w:type="pct"/>
            <w:noWrap/>
          </w:tcPr>
          <w:p w:rsidR="00680DED" w:rsidRDefault="00680DED" w:rsidP="00361F86">
            <w:pPr>
              <w:jc w:val="center"/>
            </w:pPr>
            <w:r w:rsidRPr="00AF432B">
              <w:t>4,55</w:t>
            </w:r>
          </w:p>
        </w:tc>
      </w:tr>
      <w:tr w:rsidR="0043726D" w:rsidRPr="0043726D" w:rsidTr="004D538C">
        <w:trPr>
          <w:trHeight w:val="291"/>
        </w:trPr>
        <w:tc>
          <w:tcPr>
            <w:tcW w:w="561" w:type="pct"/>
            <w:noWrap/>
          </w:tcPr>
          <w:p w:rsidR="0043726D" w:rsidRPr="0043726D" w:rsidRDefault="0043726D" w:rsidP="00E92E96">
            <w:pPr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B6DDE8" w:themeFill="accent5" w:themeFillTint="66"/>
          </w:tcPr>
          <w:p w:rsidR="0043726D" w:rsidRPr="0043726D" w:rsidRDefault="0043726D" w:rsidP="00E92E96">
            <w:pPr>
              <w:rPr>
                <w:b/>
                <w:spacing w:val="16"/>
                <w:sz w:val="16"/>
                <w:szCs w:val="16"/>
              </w:rPr>
            </w:pPr>
            <w:r>
              <w:rPr>
                <w:b/>
                <w:spacing w:val="16"/>
                <w:sz w:val="16"/>
                <w:szCs w:val="16"/>
              </w:rPr>
              <w:t>Ocena organizacji zajęć</w:t>
            </w:r>
          </w:p>
        </w:tc>
        <w:tc>
          <w:tcPr>
            <w:tcW w:w="490" w:type="pct"/>
            <w:noWrap/>
          </w:tcPr>
          <w:p w:rsidR="0043726D" w:rsidRPr="0043726D" w:rsidRDefault="0043726D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43726D" w:rsidRPr="0043726D" w:rsidRDefault="0043726D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43726D" w:rsidRPr="0043726D" w:rsidRDefault="0043726D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43726D" w:rsidRPr="0043726D" w:rsidRDefault="0043726D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43726D" w:rsidRPr="0043726D" w:rsidRDefault="0043726D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43726D" w:rsidRPr="0043726D" w:rsidRDefault="0043726D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</w:tr>
      <w:tr w:rsidR="00680DED" w:rsidRPr="0043726D" w:rsidTr="004D538C">
        <w:trPr>
          <w:trHeight w:val="824"/>
        </w:trPr>
        <w:tc>
          <w:tcPr>
            <w:tcW w:w="561" w:type="pct"/>
            <w:noWrap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3.1</w:t>
            </w:r>
          </w:p>
        </w:tc>
        <w:tc>
          <w:tcPr>
            <w:tcW w:w="1499" w:type="pct"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wszystkie zaplanowane zajęcia odbyły się wg planu lub zostały odrobione w i</w:t>
            </w:r>
            <w:r w:rsidRPr="0043726D">
              <w:rPr>
                <w:b/>
                <w:spacing w:val="16"/>
                <w:sz w:val="16"/>
                <w:szCs w:val="16"/>
              </w:rPr>
              <w:t>n</w:t>
            </w:r>
            <w:r w:rsidRPr="0043726D">
              <w:rPr>
                <w:b/>
                <w:spacing w:val="16"/>
                <w:sz w:val="16"/>
                <w:szCs w:val="16"/>
              </w:rPr>
              <w:t>nym ustalonymi terminie?</w:t>
            </w:r>
          </w:p>
        </w:tc>
        <w:tc>
          <w:tcPr>
            <w:tcW w:w="490" w:type="pct"/>
            <w:noWrap/>
          </w:tcPr>
          <w:p w:rsidR="00680DED" w:rsidRPr="00CC3715" w:rsidRDefault="00680DED" w:rsidP="00361F86">
            <w:pPr>
              <w:jc w:val="center"/>
            </w:pPr>
            <w:r w:rsidRPr="00CC3715">
              <w:t>85,33</w:t>
            </w:r>
          </w:p>
        </w:tc>
        <w:tc>
          <w:tcPr>
            <w:tcW w:w="490" w:type="pct"/>
            <w:noWrap/>
          </w:tcPr>
          <w:p w:rsidR="00680DED" w:rsidRPr="00CC3715" w:rsidRDefault="00680DED" w:rsidP="00361F86">
            <w:pPr>
              <w:jc w:val="center"/>
            </w:pPr>
            <w:r w:rsidRPr="00CC3715">
              <w:t>8,52</w:t>
            </w:r>
          </w:p>
        </w:tc>
        <w:tc>
          <w:tcPr>
            <w:tcW w:w="490" w:type="pct"/>
            <w:noWrap/>
          </w:tcPr>
          <w:p w:rsidR="00680DED" w:rsidRPr="00CC3715" w:rsidRDefault="00680DED" w:rsidP="00361F86">
            <w:pPr>
              <w:jc w:val="center"/>
            </w:pPr>
            <w:r w:rsidRPr="00CC3715">
              <w:t>2,45</w:t>
            </w:r>
          </w:p>
        </w:tc>
        <w:tc>
          <w:tcPr>
            <w:tcW w:w="490" w:type="pct"/>
            <w:noWrap/>
          </w:tcPr>
          <w:p w:rsidR="00680DED" w:rsidRPr="00CC3715" w:rsidRDefault="00680DED" w:rsidP="00361F86">
            <w:pPr>
              <w:jc w:val="center"/>
            </w:pPr>
            <w:r w:rsidRPr="00CC3715">
              <w:t>0,93</w:t>
            </w:r>
          </w:p>
        </w:tc>
        <w:tc>
          <w:tcPr>
            <w:tcW w:w="490" w:type="pct"/>
            <w:noWrap/>
          </w:tcPr>
          <w:p w:rsidR="00680DED" w:rsidRPr="00CC3715" w:rsidRDefault="00680DED" w:rsidP="00361F86">
            <w:pPr>
              <w:jc w:val="center"/>
            </w:pPr>
            <w:r w:rsidRPr="00CC3715">
              <w:t>2,77</w:t>
            </w:r>
          </w:p>
        </w:tc>
        <w:tc>
          <w:tcPr>
            <w:tcW w:w="490" w:type="pct"/>
            <w:noWrap/>
          </w:tcPr>
          <w:p w:rsidR="00680DED" w:rsidRDefault="00680DED" w:rsidP="00361F86">
            <w:pPr>
              <w:jc w:val="center"/>
            </w:pPr>
            <w:r w:rsidRPr="00CC3715">
              <w:t>4,73</w:t>
            </w:r>
          </w:p>
        </w:tc>
      </w:tr>
      <w:tr w:rsidR="00680DED" w:rsidRPr="0043726D" w:rsidTr="004D538C">
        <w:trPr>
          <w:trHeight w:val="850"/>
        </w:trPr>
        <w:tc>
          <w:tcPr>
            <w:tcW w:w="561" w:type="pct"/>
            <w:noWrap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3.2</w:t>
            </w:r>
          </w:p>
        </w:tc>
        <w:tc>
          <w:tcPr>
            <w:tcW w:w="1499" w:type="pct"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informacje o zami</w:t>
            </w:r>
            <w:r w:rsidRPr="0043726D">
              <w:rPr>
                <w:b/>
                <w:spacing w:val="16"/>
                <w:sz w:val="16"/>
                <w:szCs w:val="16"/>
              </w:rPr>
              <w:t>a</w:t>
            </w:r>
            <w:r w:rsidRPr="0043726D">
              <w:rPr>
                <w:b/>
                <w:spacing w:val="16"/>
                <w:sz w:val="16"/>
                <w:szCs w:val="16"/>
              </w:rPr>
              <w:t>nach terminów zajęć były przekazywane odpowiednio wcześnie?</w:t>
            </w:r>
          </w:p>
        </w:tc>
        <w:tc>
          <w:tcPr>
            <w:tcW w:w="490" w:type="pct"/>
            <w:noWrap/>
          </w:tcPr>
          <w:p w:rsidR="00680DED" w:rsidRPr="00E47752" w:rsidRDefault="00680DED" w:rsidP="00361F86">
            <w:pPr>
              <w:jc w:val="center"/>
            </w:pPr>
            <w:r w:rsidRPr="00E47752">
              <w:t>80,63</w:t>
            </w:r>
          </w:p>
        </w:tc>
        <w:tc>
          <w:tcPr>
            <w:tcW w:w="490" w:type="pct"/>
            <w:noWrap/>
          </w:tcPr>
          <w:p w:rsidR="00680DED" w:rsidRPr="00E47752" w:rsidRDefault="00680DED" w:rsidP="00361F86">
            <w:pPr>
              <w:jc w:val="center"/>
            </w:pPr>
            <w:r w:rsidRPr="00E47752">
              <w:t>7,71</w:t>
            </w:r>
          </w:p>
        </w:tc>
        <w:tc>
          <w:tcPr>
            <w:tcW w:w="490" w:type="pct"/>
            <w:noWrap/>
          </w:tcPr>
          <w:p w:rsidR="00680DED" w:rsidRPr="00E47752" w:rsidRDefault="00680DED" w:rsidP="00361F86">
            <w:pPr>
              <w:jc w:val="center"/>
            </w:pPr>
            <w:r w:rsidRPr="00E47752">
              <w:t>4,95</w:t>
            </w:r>
          </w:p>
        </w:tc>
        <w:tc>
          <w:tcPr>
            <w:tcW w:w="490" w:type="pct"/>
            <w:noWrap/>
          </w:tcPr>
          <w:p w:rsidR="00680DED" w:rsidRPr="00E47752" w:rsidRDefault="00680DED" w:rsidP="00361F86">
            <w:pPr>
              <w:jc w:val="center"/>
            </w:pPr>
            <w:r w:rsidRPr="00E47752">
              <w:t>2,22</w:t>
            </w:r>
          </w:p>
        </w:tc>
        <w:tc>
          <w:tcPr>
            <w:tcW w:w="490" w:type="pct"/>
            <w:noWrap/>
          </w:tcPr>
          <w:p w:rsidR="00680DED" w:rsidRPr="00E47752" w:rsidRDefault="00680DED" w:rsidP="00361F86">
            <w:pPr>
              <w:jc w:val="center"/>
            </w:pPr>
            <w:r w:rsidRPr="00E47752">
              <w:t>4,49</w:t>
            </w:r>
          </w:p>
        </w:tc>
        <w:tc>
          <w:tcPr>
            <w:tcW w:w="490" w:type="pct"/>
            <w:noWrap/>
          </w:tcPr>
          <w:p w:rsidR="00680DED" w:rsidRDefault="00680DED" w:rsidP="00361F86">
            <w:pPr>
              <w:jc w:val="center"/>
            </w:pPr>
            <w:r w:rsidRPr="00E47752">
              <w:t>4,58</w:t>
            </w:r>
          </w:p>
        </w:tc>
      </w:tr>
      <w:tr w:rsidR="00680DED" w:rsidRPr="0043726D" w:rsidTr="004D538C">
        <w:trPr>
          <w:trHeight w:val="660"/>
        </w:trPr>
        <w:tc>
          <w:tcPr>
            <w:tcW w:w="561" w:type="pct"/>
            <w:noWrap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3.3</w:t>
            </w:r>
          </w:p>
        </w:tc>
        <w:tc>
          <w:tcPr>
            <w:tcW w:w="1499" w:type="pct"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literatura i/lub mat</w:t>
            </w:r>
            <w:r w:rsidRPr="0043726D">
              <w:rPr>
                <w:b/>
                <w:spacing w:val="16"/>
                <w:sz w:val="16"/>
                <w:szCs w:val="16"/>
              </w:rPr>
              <w:t>e</w:t>
            </w:r>
            <w:r w:rsidRPr="0043726D">
              <w:rPr>
                <w:b/>
                <w:spacing w:val="16"/>
                <w:sz w:val="16"/>
                <w:szCs w:val="16"/>
              </w:rPr>
              <w:t>riały niezbędne do zajęć były dostępne?</w:t>
            </w:r>
          </w:p>
        </w:tc>
        <w:tc>
          <w:tcPr>
            <w:tcW w:w="490" w:type="pct"/>
            <w:noWrap/>
          </w:tcPr>
          <w:p w:rsidR="00680DED" w:rsidRPr="00012935" w:rsidRDefault="00680DED" w:rsidP="00361F86">
            <w:pPr>
              <w:jc w:val="center"/>
            </w:pPr>
            <w:r w:rsidRPr="00012935">
              <w:t>71,03</w:t>
            </w:r>
          </w:p>
        </w:tc>
        <w:tc>
          <w:tcPr>
            <w:tcW w:w="490" w:type="pct"/>
            <w:noWrap/>
          </w:tcPr>
          <w:p w:rsidR="00680DED" w:rsidRPr="00012935" w:rsidRDefault="00680DED" w:rsidP="00361F86">
            <w:pPr>
              <w:jc w:val="center"/>
            </w:pPr>
            <w:r w:rsidRPr="00012935">
              <w:t>14,79</w:t>
            </w:r>
          </w:p>
        </w:tc>
        <w:tc>
          <w:tcPr>
            <w:tcW w:w="490" w:type="pct"/>
            <w:noWrap/>
          </w:tcPr>
          <w:p w:rsidR="00680DED" w:rsidRPr="00012935" w:rsidRDefault="00680DED" w:rsidP="00361F86">
            <w:pPr>
              <w:jc w:val="center"/>
            </w:pPr>
            <w:r w:rsidRPr="00012935">
              <w:t>9,65</w:t>
            </w:r>
          </w:p>
        </w:tc>
        <w:tc>
          <w:tcPr>
            <w:tcW w:w="490" w:type="pct"/>
            <w:noWrap/>
          </w:tcPr>
          <w:p w:rsidR="00680DED" w:rsidRPr="00012935" w:rsidRDefault="00680DED" w:rsidP="00361F86">
            <w:pPr>
              <w:jc w:val="center"/>
            </w:pPr>
            <w:r w:rsidRPr="00012935">
              <w:t>2,10</w:t>
            </w:r>
          </w:p>
        </w:tc>
        <w:tc>
          <w:tcPr>
            <w:tcW w:w="490" w:type="pct"/>
            <w:noWrap/>
          </w:tcPr>
          <w:p w:rsidR="00680DED" w:rsidRPr="00012935" w:rsidRDefault="00680DED" w:rsidP="00361F86">
            <w:pPr>
              <w:jc w:val="center"/>
            </w:pPr>
            <w:r w:rsidRPr="00012935">
              <w:t>2,43</w:t>
            </w:r>
          </w:p>
        </w:tc>
        <w:tc>
          <w:tcPr>
            <w:tcW w:w="490" w:type="pct"/>
            <w:noWrap/>
          </w:tcPr>
          <w:p w:rsidR="00680DED" w:rsidRDefault="00680DED" w:rsidP="00361F86">
            <w:pPr>
              <w:jc w:val="center"/>
            </w:pPr>
            <w:r w:rsidRPr="00012935">
              <w:t>4,50</w:t>
            </w:r>
          </w:p>
        </w:tc>
      </w:tr>
      <w:tr w:rsidR="00930477" w:rsidRPr="0043726D" w:rsidTr="004D538C">
        <w:trPr>
          <w:trHeight w:val="268"/>
        </w:trPr>
        <w:tc>
          <w:tcPr>
            <w:tcW w:w="561" w:type="pct"/>
            <w:noWrap/>
          </w:tcPr>
          <w:p w:rsidR="00930477" w:rsidRPr="0043726D" w:rsidRDefault="00930477" w:rsidP="00E92E96">
            <w:pPr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B6DDE8" w:themeFill="accent5" w:themeFillTint="66"/>
          </w:tcPr>
          <w:p w:rsidR="00930477" w:rsidRPr="0043726D" w:rsidRDefault="00930477" w:rsidP="00E92E96">
            <w:pPr>
              <w:rPr>
                <w:b/>
                <w:spacing w:val="16"/>
                <w:sz w:val="16"/>
                <w:szCs w:val="16"/>
              </w:rPr>
            </w:pPr>
            <w:r>
              <w:rPr>
                <w:b/>
                <w:spacing w:val="16"/>
                <w:sz w:val="16"/>
                <w:szCs w:val="16"/>
              </w:rPr>
              <w:t>Ocena ogólna</w:t>
            </w:r>
          </w:p>
        </w:tc>
        <w:tc>
          <w:tcPr>
            <w:tcW w:w="490" w:type="pct"/>
            <w:noWrap/>
          </w:tcPr>
          <w:p w:rsidR="00930477" w:rsidRPr="0043726D" w:rsidRDefault="00930477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930477" w:rsidRPr="0043726D" w:rsidRDefault="00930477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930477" w:rsidRPr="0043726D" w:rsidRDefault="00930477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930477" w:rsidRPr="0043726D" w:rsidRDefault="00930477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930477" w:rsidRPr="0043726D" w:rsidRDefault="00930477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930477" w:rsidRPr="0043726D" w:rsidRDefault="00930477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</w:tr>
      <w:tr w:rsidR="00680DED" w:rsidRPr="0043726D" w:rsidTr="004D538C">
        <w:trPr>
          <w:trHeight w:val="660"/>
        </w:trPr>
        <w:tc>
          <w:tcPr>
            <w:tcW w:w="561" w:type="pct"/>
            <w:noWrap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4.1</w:t>
            </w:r>
          </w:p>
        </w:tc>
        <w:tc>
          <w:tcPr>
            <w:tcW w:w="1499" w:type="pct"/>
          </w:tcPr>
          <w:p w:rsidR="00680DED" w:rsidRPr="0043726D" w:rsidRDefault="00680DED" w:rsidP="00680DED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Proszę ocenić, w jakim stopniu zajęcia spełniły Pana oczekiwania</w:t>
            </w:r>
          </w:p>
        </w:tc>
        <w:tc>
          <w:tcPr>
            <w:tcW w:w="490" w:type="pct"/>
            <w:noWrap/>
          </w:tcPr>
          <w:p w:rsidR="00680DED" w:rsidRPr="0064594F" w:rsidRDefault="00680DED" w:rsidP="00361F86">
            <w:pPr>
              <w:jc w:val="center"/>
            </w:pPr>
            <w:r w:rsidRPr="0064594F">
              <w:t>61,72</w:t>
            </w:r>
          </w:p>
        </w:tc>
        <w:tc>
          <w:tcPr>
            <w:tcW w:w="490" w:type="pct"/>
            <w:noWrap/>
          </w:tcPr>
          <w:p w:rsidR="00680DED" w:rsidRPr="0064594F" w:rsidRDefault="00680DED" w:rsidP="00361F86">
            <w:pPr>
              <w:jc w:val="center"/>
            </w:pPr>
            <w:r w:rsidRPr="0064594F">
              <w:t>15,62</w:t>
            </w:r>
          </w:p>
        </w:tc>
        <w:tc>
          <w:tcPr>
            <w:tcW w:w="490" w:type="pct"/>
            <w:noWrap/>
          </w:tcPr>
          <w:p w:rsidR="00680DED" w:rsidRPr="0064594F" w:rsidRDefault="00680DED" w:rsidP="00361F86">
            <w:pPr>
              <w:jc w:val="center"/>
            </w:pPr>
            <w:r w:rsidRPr="0064594F">
              <w:t>8,02</w:t>
            </w:r>
          </w:p>
        </w:tc>
        <w:tc>
          <w:tcPr>
            <w:tcW w:w="490" w:type="pct"/>
            <w:noWrap/>
          </w:tcPr>
          <w:p w:rsidR="00680DED" w:rsidRPr="0064594F" w:rsidRDefault="00680DED" w:rsidP="00361F86">
            <w:pPr>
              <w:jc w:val="center"/>
            </w:pPr>
            <w:r w:rsidRPr="0064594F">
              <w:t>6,47</w:t>
            </w:r>
          </w:p>
        </w:tc>
        <w:tc>
          <w:tcPr>
            <w:tcW w:w="490" w:type="pct"/>
            <w:noWrap/>
          </w:tcPr>
          <w:p w:rsidR="00680DED" w:rsidRPr="0064594F" w:rsidRDefault="00680DED" w:rsidP="00361F86">
            <w:pPr>
              <w:jc w:val="center"/>
            </w:pPr>
            <w:r w:rsidRPr="0064594F">
              <w:t>8,17</w:t>
            </w:r>
          </w:p>
        </w:tc>
        <w:tc>
          <w:tcPr>
            <w:tcW w:w="490" w:type="pct"/>
            <w:noWrap/>
          </w:tcPr>
          <w:p w:rsidR="00680DED" w:rsidRDefault="00680DED" w:rsidP="00361F86">
            <w:pPr>
              <w:jc w:val="center"/>
            </w:pPr>
            <w:r w:rsidRPr="0064594F">
              <w:t>4,16</w:t>
            </w:r>
          </w:p>
        </w:tc>
      </w:tr>
      <w:tr w:rsidR="0043726D" w:rsidRPr="0043726D" w:rsidTr="004D538C">
        <w:trPr>
          <w:trHeight w:val="330"/>
        </w:trPr>
        <w:tc>
          <w:tcPr>
            <w:tcW w:w="561" w:type="pct"/>
            <w:noWrap/>
          </w:tcPr>
          <w:p w:rsidR="0043726D" w:rsidRPr="0043726D" w:rsidRDefault="0043726D" w:rsidP="00E92E96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4.2</w:t>
            </w:r>
          </w:p>
        </w:tc>
        <w:tc>
          <w:tcPr>
            <w:tcW w:w="1499" w:type="pct"/>
          </w:tcPr>
          <w:p w:rsidR="0043726D" w:rsidRPr="0043726D" w:rsidRDefault="0043726D" w:rsidP="00E92E96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 xml:space="preserve">W ilu zajęciach brał Pan udział? </w:t>
            </w:r>
          </w:p>
        </w:tc>
        <w:tc>
          <w:tcPr>
            <w:tcW w:w="490" w:type="pct"/>
            <w:noWrap/>
          </w:tcPr>
          <w:p w:rsidR="00930477" w:rsidRDefault="0043726D" w:rsidP="00D20444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 w:rsidRPr="0043726D">
              <w:rPr>
                <w:b/>
                <w:bCs/>
                <w:spacing w:val="16"/>
                <w:sz w:val="16"/>
                <w:szCs w:val="16"/>
              </w:rPr>
              <w:t>100%</w:t>
            </w:r>
          </w:p>
          <w:p w:rsidR="00930477" w:rsidRDefault="00930477" w:rsidP="00D20444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</w:p>
          <w:p w:rsidR="00930477" w:rsidRDefault="00930477" w:rsidP="00D20444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</w:p>
          <w:p w:rsidR="0043726D" w:rsidRPr="0043726D" w:rsidRDefault="00D20444" w:rsidP="00680DED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>
              <w:rPr>
                <w:b/>
                <w:bCs/>
                <w:spacing w:val="16"/>
                <w:sz w:val="16"/>
                <w:szCs w:val="16"/>
              </w:rPr>
              <w:t>5</w:t>
            </w:r>
            <w:r w:rsidR="00680DED">
              <w:rPr>
                <w:b/>
                <w:bCs/>
                <w:spacing w:val="16"/>
                <w:sz w:val="16"/>
                <w:szCs w:val="16"/>
              </w:rPr>
              <w:t>0</w:t>
            </w:r>
            <w:r>
              <w:rPr>
                <w:b/>
                <w:bCs/>
                <w:spacing w:val="16"/>
                <w:sz w:val="16"/>
                <w:szCs w:val="16"/>
              </w:rPr>
              <w:t>,</w:t>
            </w:r>
            <w:r w:rsidR="00680DED">
              <w:rPr>
                <w:b/>
                <w:bCs/>
                <w:spacing w:val="16"/>
                <w:sz w:val="16"/>
                <w:szCs w:val="16"/>
              </w:rPr>
              <w:t>6</w:t>
            </w:r>
            <w:r>
              <w:rPr>
                <w:b/>
                <w:bCs/>
                <w:spacing w:val="16"/>
                <w:sz w:val="16"/>
                <w:szCs w:val="16"/>
              </w:rPr>
              <w:t>%</w:t>
            </w:r>
          </w:p>
        </w:tc>
        <w:tc>
          <w:tcPr>
            <w:tcW w:w="490" w:type="pct"/>
            <w:noWrap/>
          </w:tcPr>
          <w:p w:rsidR="00930477" w:rsidRDefault="0043726D" w:rsidP="00D20444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 w:rsidRPr="0043726D">
              <w:rPr>
                <w:b/>
                <w:bCs/>
                <w:spacing w:val="16"/>
                <w:sz w:val="16"/>
                <w:szCs w:val="16"/>
              </w:rPr>
              <w:t>99%-66%</w:t>
            </w:r>
          </w:p>
          <w:p w:rsidR="00930477" w:rsidRDefault="00930477" w:rsidP="00D20444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</w:p>
          <w:p w:rsidR="0043726D" w:rsidRPr="0043726D" w:rsidRDefault="00D20444" w:rsidP="00680DED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>
              <w:rPr>
                <w:b/>
                <w:bCs/>
                <w:spacing w:val="16"/>
                <w:sz w:val="16"/>
                <w:szCs w:val="16"/>
              </w:rPr>
              <w:t>4</w:t>
            </w:r>
            <w:r w:rsidR="00680DED">
              <w:rPr>
                <w:b/>
                <w:bCs/>
                <w:spacing w:val="16"/>
                <w:sz w:val="16"/>
                <w:szCs w:val="16"/>
              </w:rPr>
              <w:t>4,6</w:t>
            </w:r>
            <w:r>
              <w:rPr>
                <w:b/>
                <w:bCs/>
                <w:spacing w:val="16"/>
                <w:sz w:val="16"/>
                <w:szCs w:val="16"/>
              </w:rPr>
              <w:t>%</w:t>
            </w:r>
          </w:p>
        </w:tc>
        <w:tc>
          <w:tcPr>
            <w:tcW w:w="490" w:type="pct"/>
            <w:noWrap/>
          </w:tcPr>
          <w:p w:rsidR="0043726D" w:rsidRDefault="0043726D" w:rsidP="00D20444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 w:rsidRPr="0043726D">
              <w:rPr>
                <w:b/>
                <w:bCs/>
                <w:spacing w:val="16"/>
                <w:sz w:val="16"/>
                <w:szCs w:val="16"/>
              </w:rPr>
              <w:t>65%-33%</w:t>
            </w:r>
          </w:p>
          <w:p w:rsidR="00930477" w:rsidRDefault="00930477" w:rsidP="00D20444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</w:p>
          <w:p w:rsidR="00930477" w:rsidRPr="0043726D" w:rsidRDefault="00680DED" w:rsidP="00292204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>
              <w:rPr>
                <w:b/>
                <w:bCs/>
                <w:spacing w:val="16"/>
                <w:sz w:val="16"/>
                <w:szCs w:val="16"/>
              </w:rPr>
              <w:t>4,</w:t>
            </w:r>
            <w:r w:rsidR="00292204">
              <w:rPr>
                <w:b/>
                <w:bCs/>
                <w:spacing w:val="16"/>
                <w:sz w:val="16"/>
                <w:szCs w:val="16"/>
              </w:rPr>
              <w:t>1</w:t>
            </w:r>
            <w:r w:rsidR="00D20444">
              <w:rPr>
                <w:b/>
                <w:bCs/>
                <w:spacing w:val="16"/>
                <w:sz w:val="16"/>
                <w:szCs w:val="16"/>
              </w:rPr>
              <w:t>%</w:t>
            </w:r>
          </w:p>
        </w:tc>
        <w:tc>
          <w:tcPr>
            <w:tcW w:w="490" w:type="pct"/>
            <w:noWrap/>
          </w:tcPr>
          <w:p w:rsidR="0043726D" w:rsidRDefault="0043726D" w:rsidP="00D20444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 w:rsidRPr="0043726D">
              <w:rPr>
                <w:b/>
                <w:bCs/>
                <w:spacing w:val="16"/>
                <w:sz w:val="16"/>
                <w:szCs w:val="16"/>
              </w:rPr>
              <w:t>32%-1%</w:t>
            </w:r>
          </w:p>
          <w:p w:rsidR="00930477" w:rsidRDefault="00930477" w:rsidP="00D20444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</w:p>
          <w:p w:rsidR="00930477" w:rsidRPr="0043726D" w:rsidRDefault="00292204" w:rsidP="00D20444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>
              <w:rPr>
                <w:b/>
                <w:bCs/>
                <w:spacing w:val="16"/>
                <w:sz w:val="16"/>
                <w:szCs w:val="16"/>
              </w:rPr>
              <w:t>0,5</w:t>
            </w:r>
            <w:r w:rsidR="00D20444">
              <w:rPr>
                <w:b/>
                <w:bCs/>
                <w:spacing w:val="16"/>
                <w:sz w:val="16"/>
                <w:szCs w:val="16"/>
              </w:rPr>
              <w:t>%</w:t>
            </w:r>
          </w:p>
        </w:tc>
        <w:tc>
          <w:tcPr>
            <w:tcW w:w="490" w:type="pct"/>
            <w:noWrap/>
          </w:tcPr>
          <w:p w:rsidR="0043726D" w:rsidRDefault="0043726D" w:rsidP="00D20444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 w:rsidRPr="0043726D">
              <w:rPr>
                <w:b/>
                <w:bCs/>
                <w:spacing w:val="16"/>
                <w:sz w:val="16"/>
                <w:szCs w:val="16"/>
              </w:rPr>
              <w:t>0%</w:t>
            </w:r>
          </w:p>
          <w:p w:rsidR="00930477" w:rsidRDefault="00930477" w:rsidP="00D20444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</w:p>
          <w:p w:rsidR="00930477" w:rsidRDefault="00930477" w:rsidP="00D20444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</w:p>
          <w:p w:rsidR="00930477" w:rsidRPr="0043726D" w:rsidRDefault="00D20444" w:rsidP="00D20444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>
              <w:rPr>
                <w:b/>
                <w:bCs/>
                <w:spacing w:val="16"/>
                <w:sz w:val="16"/>
                <w:szCs w:val="16"/>
              </w:rPr>
              <w:t>0,2%</w:t>
            </w:r>
          </w:p>
        </w:tc>
        <w:tc>
          <w:tcPr>
            <w:tcW w:w="490" w:type="pct"/>
            <w:noWrap/>
          </w:tcPr>
          <w:p w:rsidR="0043726D" w:rsidRPr="0043726D" w:rsidRDefault="0043726D" w:rsidP="00D20444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</w:tr>
    </w:tbl>
    <w:p w:rsidR="00F5629E" w:rsidRPr="00C82272" w:rsidRDefault="00F5629E" w:rsidP="00BE2780">
      <w:pPr>
        <w:rPr>
          <w:spacing w:val="16"/>
        </w:rPr>
      </w:pPr>
    </w:p>
    <w:p w:rsidR="00C82272" w:rsidRDefault="00C82272" w:rsidP="00BE2780">
      <w:pPr>
        <w:rPr>
          <w:b/>
          <w:spacing w:val="16"/>
        </w:rPr>
      </w:pPr>
    </w:p>
    <w:p w:rsidR="00361F86" w:rsidRDefault="00361F86" w:rsidP="00BE2780">
      <w:pPr>
        <w:rPr>
          <w:b/>
          <w:spacing w:val="16"/>
        </w:rPr>
      </w:pPr>
    </w:p>
    <w:p w:rsidR="00F5629E" w:rsidRPr="00C82272" w:rsidRDefault="00F5629E" w:rsidP="00BE2780">
      <w:pPr>
        <w:rPr>
          <w:b/>
          <w:spacing w:val="16"/>
        </w:rPr>
      </w:pPr>
      <w:r w:rsidRPr="00C82272">
        <w:rPr>
          <w:b/>
          <w:spacing w:val="16"/>
        </w:rPr>
        <w:t>b/ Prezentacja wyników badania według średniej</w:t>
      </w:r>
    </w:p>
    <w:p w:rsidR="00F5629E" w:rsidRDefault="00F5629E" w:rsidP="00BE2780">
      <w:pPr>
        <w:rPr>
          <w:spacing w:val="16"/>
        </w:rPr>
      </w:pPr>
      <w:r w:rsidRPr="00C82272">
        <w:rPr>
          <w:spacing w:val="16"/>
        </w:rPr>
        <w:t>(</w:t>
      </w:r>
      <w:r w:rsidR="007533EE" w:rsidRPr="00C82272">
        <w:rPr>
          <w:spacing w:val="16"/>
        </w:rPr>
        <w:t>średnia w natężeniu skali 1-5, przy czym 5 oznacza tak, 4 oznacza raczej tak, 3 oznacza nie mam zdania, 2 oznacza raczej nie, 1 oznacza nie)</w:t>
      </w:r>
    </w:p>
    <w:p w:rsidR="005D16C5" w:rsidRDefault="005D16C5" w:rsidP="00BE2780">
      <w:pPr>
        <w:rPr>
          <w:spacing w:val="16"/>
        </w:rPr>
      </w:pPr>
    </w:p>
    <w:tbl>
      <w:tblPr>
        <w:tblW w:w="4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552"/>
        <w:gridCol w:w="835"/>
        <w:gridCol w:w="835"/>
        <w:gridCol w:w="835"/>
        <w:gridCol w:w="835"/>
        <w:gridCol w:w="835"/>
        <w:gridCol w:w="835"/>
      </w:tblGrid>
      <w:tr w:rsidR="00D36CF9" w:rsidRPr="0043726D" w:rsidTr="006E4B78">
        <w:trPr>
          <w:trHeight w:val="300"/>
        </w:trPr>
        <w:tc>
          <w:tcPr>
            <w:tcW w:w="561" w:type="pct"/>
            <w:vMerge w:val="restart"/>
            <w:noWrap/>
          </w:tcPr>
          <w:p w:rsidR="00D36CF9" w:rsidRPr="0043726D" w:rsidRDefault="00D36CF9" w:rsidP="006E4B78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Lp</w:t>
            </w:r>
            <w:r>
              <w:rPr>
                <w:b/>
                <w:spacing w:val="16"/>
                <w:sz w:val="16"/>
                <w:szCs w:val="16"/>
              </w:rPr>
              <w:t>.</w:t>
            </w:r>
          </w:p>
        </w:tc>
        <w:tc>
          <w:tcPr>
            <w:tcW w:w="1499" w:type="pct"/>
            <w:vMerge w:val="restart"/>
            <w:noWrap/>
          </w:tcPr>
          <w:p w:rsidR="00D36CF9" w:rsidRPr="0043726D" w:rsidRDefault="00D36CF9" w:rsidP="006E4B78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Badany aspekt kształcenia</w:t>
            </w:r>
          </w:p>
        </w:tc>
        <w:tc>
          <w:tcPr>
            <w:tcW w:w="2939" w:type="pct"/>
            <w:gridSpan w:val="6"/>
            <w:noWrap/>
          </w:tcPr>
          <w:p w:rsidR="00D36CF9" w:rsidRDefault="00D36CF9" w:rsidP="006E4B78">
            <w:pPr>
              <w:jc w:val="center"/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Odpowiedzi w %</w:t>
            </w:r>
          </w:p>
          <w:p w:rsidR="00D36CF9" w:rsidRPr="0043726D" w:rsidRDefault="00D36CF9" w:rsidP="006E4B78">
            <w:pPr>
              <w:jc w:val="center"/>
              <w:rPr>
                <w:b/>
                <w:spacing w:val="16"/>
                <w:sz w:val="16"/>
                <w:szCs w:val="16"/>
              </w:rPr>
            </w:pPr>
            <w:r>
              <w:rPr>
                <w:b/>
                <w:spacing w:val="16"/>
                <w:sz w:val="16"/>
                <w:szCs w:val="16"/>
              </w:rPr>
              <w:t>N=6094</w:t>
            </w:r>
          </w:p>
        </w:tc>
      </w:tr>
      <w:tr w:rsidR="00D36CF9" w:rsidRPr="0043726D" w:rsidTr="006E4B78">
        <w:trPr>
          <w:trHeight w:val="900"/>
        </w:trPr>
        <w:tc>
          <w:tcPr>
            <w:tcW w:w="561" w:type="pct"/>
            <w:vMerge/>
          </w:tcPr>
          <w:p w:rsidR="00D36CF9" w:rsidRPr="0043726D" w:rsidRDefault="00D36CF9" w:rsidP="006E4B78">
            <w:pPr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1499" w:type="pct"/>
            <w:vMerge/>
          </w:tcPr>
          <w:p w:rsidR="00D36CF9" w:rsidRPr="0043726D" w:rsidRDefault="00D36CF9" w:rsidP="006E4B78">
            <w:pPr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D36CF9" w:rsidRPr="0043726D" w:rsidRDefault="00D36CF9" w:rsidP="006E4B78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3726D">
              <w:rPr>
                <w:b/>
                <w:spacing w:val="-20"/>
                <w:sz w:val="16"/>
                <w:szCs w:val="16"/>
              </w:rPr>
              <w:t>TAK</w:t>
            </w:r>
          </w:p>
        </w:tc>
        <w:tc>
          <w:tcPr>
            <w:tcW w:w="490" w:type="pct"/>
          </w:tcPr>
          <w:p w:rsidR="00D36CF9" w:rsidRPr="0043726D" w:rsidRDefault="00D36CF9" w:rsidP="006E4B78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3726D">
              <w:rPr>
                <w:b/>
                <w:spacing w:val="-20"/>
                <w:sz w:val="16"/>
                <w:szCs w:val="16"/>
              </w:rPr>
              <w:t>RACZEJ TAK</w:t>
            </w:r>
          </w:p>
        </w:tc>
        <w:tc>
          <w:tcPr>
            <w:tcW w:w="490" w:type="pct"/>
          </w:tcPr>
          <w:p w:rsidR="00D36CF9" w:rsidRPr="0043726D" w:rsidRDefault="00D36CF9" w:rsidP="006E4B78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3726D">
              <w:rPr>
                <w:b/>
                <w:spacing w:val="-20"/>
                <w:sz w:val="16"/>
                <w:szCs w:val="16"/>
              </w:rPr>
              <w:t>NIE MAM ZDANIA</w:t>
            </w:r>
          </w:p>
        </w:tc>
        <w:tc>
          <w:tcPr>
            <w:tcW w:w="490" w:type="pct"/>
          </w:tcPr>
          <w:p w:rsidR="00D36CF9" w:rsidRPr="0043726D" w:rsidRDefault="00D36CF9" w:rsidP="006E4B78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3726D">
              <w:rPr>
                <w:b/>
                <w:spacing w:val="-20"/>
                <w:sz w:val="16"/>
                <w:szCs w:val="16"/>
              </w:rPr>
              <w:t>RACZEJ NIE</w:t>
            </w:r>
          </w:p>
        </w:tc>
        <w:tc>
          <w:tcPr>
            <w:tcW w:w="490" w:type="pct"/>
            <w:noWrap/>
          </w:tcPr>
          <w:p w:rsidR="00D36CF9" w:rsidRPr="0043726D" w:rsidRDefault="00D36CF9" w:rsidP="006E4B78">
            <w:pPr>
              <w:jc w:val="center"/>
              <w:rPr>
                <w:b/>
                <w:spacing w:val="-20"/>
                <w:sz w:val="16"/>
                <w:szCs w:val="16"/>
              </w:rPr>
            </w:pPr>
            <w:r w:rsidRPr="0043726D">
              <w:rPr>
                <w:b/>
                <w:spacing w:val="-20"/>
                <w:sz w:val="16"/>
                <w:szCs w:val="16"/>
              </w:rPr>
              <w:t>NIE</w:t>
            </w:r>
          </w:p>
        </w:tc>
        <w:tc>
          <w:tcPr>
            <w:tcW w:w="490" w:type="pct"/>
          </w:tcPr>
          <w:p w:rsidR="00D36CF9" w:rsidRPr="0043726D" w:rsidRDefault="00D36CF9" w:rsidP="006E4B78">
            <w:pPr>
              <w:jc w:val="center"/>
              <w:rPr>
                <w:b/>
                <w:spacing w:val="-20"/>
                <w:sz w:val="16"/>
                <w:szCs w:val="16"/>
                <w:vertAlign w:val="superscript"/>
              </w:rPr>
            </w:pPr>
            <w:r w:rsidRPr="0043726D">
              <w:rPr>
                <w:b/>
                <w:spacing w:val="-20"/>
                <w:sz w:val="16"/>
                <w:szCs w:val="16"/>
              </w:rPr>
              <w:t>ŚREDNIA OCENA</w:t>
            </w:r>
          </w:p>
        </w:tc>
      </w:tr>
      <w:tr w:rsidR="00D36CF9" w:rsidRPr="0043726D" w:rsidTr="006E4B78">
        <w:trPr>
          <w:trHeight w:val="324"/>
        </w:trPr>
        <w:tc>
          <w:tcPr>
            <w:tcW w:w="561" w:type="pct"/>
            <w:noWrap/>
          </w:tcPr>
          <w:p w:rsidR="00D36CF9" w:rsidRPr="0043726D" w:rsidRDefault="00D36CF9" w:rsidP="006E4B78">
            <w:pPr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B6DDE8" w:themeFill="accent5" w:themeFillTint="66"/>
          </w:tcPr>
          <w:p w:rsidR="00D36CF9" w:rsidRPr="0043726D" w:rsidRDefault="00D36CF9" w:rsidP="006E4B78">
            <w:pPr>
              <w:rPr>
                <w:b/>
                <w:spacing w:val="16"/>
                <w:sz w:val="16"/>
                <w:szCs w:val="16"/>
              </w:rPr>
            </w:pPr>
            <w:r>
              <w:rPr>
                <w:b/>
                <w:spacing w:val="16"/>
                <w:sz w:val="16"/>
                <w:szCs w:val="16"/>
              </w:rPr>
              <w:t>Ocena zajęć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noWrap/>
          </w:tcPr>
          <w:p w:rsidR="00D36CF9" w:rsidRPr="0043726D" w:rsidRDefault="00D36CF9" w:rsidP="006E4B78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noWrap/>
          </w:tcPr>
          <w:p w:rsidR="00D36CF9" w:rsidRPr="0043726D" w:rsidRDefault="00D36CF9" w:rsidP="006E4B78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noWrap/>
          </w:tcPr>
          <w:p w:rsidR="00D36CF9" w:rsidRPr="0043726D" w:rsidRDefault="00D36CF9" w:rsidP="006E4B78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noWrap/>
          </w:tcPr>
          <w:p w:rsidR="00D36CF9" w:rsidRPr="0043726D" w:rsidRDefault="00D36CF9" w:rsidP="006E4B78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noWrap/>
          </w:tcPr>
          <w:p w:rsidR="00D36CF9" w:rsidRPr="0043726D" w:rsidRDefault="00D36CF9" w:rsidP="006E4B78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noWrap/>
          </w:tcPr>
          <w:p w:rsidR="00D36CF9" w:rsidRPr="0043726D" w:rsidRDefault="00D36CF9" w:rsidP="006E4B78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</w:tr>
      <w:tr w:rsidR="00D36CF9" w:rsidRPr="0043726D" w:rsidTr="006E4B78">
        <w:trPr>
          <w:trHeight w:val="1265"/>
        </w:trPr>
        <w:tc>
          <w:tcPr>
            <w:tcW w:w="561" w:type="pct"/>
            <w:noWrap/>
          </w:tcPr>
          <w:p w:rsidR="00D36CF9" w:rsidRPr="0043726D" w:rsidRDefault="00D36CF9" w:rsidP="006E4B78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1.1</w:t>
            </w:r>
          </w:p>
        </w:tc>
        <w:tc>
          <w:tcPr>
            <w:tcW w:w="1499" w:type="pct"/>
          </w:tcPr>
          <w:p w:rsidR="00D36CF9" w:rsidRPr="0043726D" w:rsidRDefault="00D36CF9" w:rsidP="006E4B78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zajęcia w ramach przedmiotu zostały zreal</w:t>
            </w:r>
            <w:r w:rsidRPr="0043726D">
              <w:rPr>
                <w:b/>
                <w:spacing w:val="16"/>
                <w:sz w:val="16"/>
                <w:szCs w:val="16"/>
              </w:rPr>
              <w:t>i</w:t>
            </w:r>
            <w:r w:rsidRPr="0043726D">
              <w:rPr>
                <w:b/>
                <w:spacing w:val="16"/>
                <w:sz w:val="16"/>
                <w:szCs w:val="16"/>
              </w:rPr>
              <w:t>zowane zgodnie z założ</w:t>
            </w:r>
            <w:r w:rsidRPr="0043726D">
              <w:rPr>
                <w:b/>
                <w:spacing w:val="16"/>
                <w:sz w:val="16"/>
                <w:szCs w:val="16"/>
              </w:rPr>
              <w:t>e</w:t>
            </w:r>
            <w:r w:rsidRPr="0043726D">
              <w:rPr>
                <w:b/>
                <w:spacing w:val="16"/>
                <w:sz w:val="16"/>
                <w:szCs w:val="16"/>
              </w:rPr>
              <w:t>niami przedstawionymi przez prowadzącego w s</w:t>
            </w:r>
            <w:r w:rsidRPr="0043726D">
              <w:rPr>
                <w:b/>
                <w:spacing w:val="16"/>
                <w:sz w:val="16"/>
                <w:szCs w:val="16"/>
              </w:rPr>
              <w:t>y</w:t>
            </w:r>
            <w:r w:rsidRPr="0043726D">
              <w:rPr>
                <w:b/>
                <w:spacing w:val="16"/>
                <w:sz w:val="16"/>
                <w:szCs w:val="16"/>
              </w:rPr>
              <w:t>labusie lub podczas zajęć?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CF9" w:rsidRPr="004D538C" w:rsidRDefault="00D36CF9" w:rsidP="00361F86">
            <w:pPr>
              <w:jc w:val="center"/>
            </w:pPr>
            <w:r>
              <w:t>75,73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CF9" w:rsidRPr="004D538C" w:rsidRDefault="00D36CF9" w:rsidP="00361F86">
            <w:pPr>
              <w:jc w:val="center"/>
            </w:pPr>
            <w:r w:rsidRPr="004D538C">
              <w:t>12,87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CF9" w:rsidRPr="004D538C" w:rsidRDefault="00D36CF9" w:rsidP="00361F86">
            <w:pPr>
              <w:jc w:val="center"/>
            </w:pPr>
            <w:r w:rsidRPr="004D538C">
              <w:t>6,27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CF9" w:rsidRPr="004D538C" w:rsidRDefault="00D36CF9" w:rsidP="00361F86">
            <w:pPr>
              <w:jc w:val="center"/>
            </w:pPr>
            <w:r w:rsidRPr="004D538C">
              <w:t>2,84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CF9" w:rsidRPr="004D538C" w:rsidRDefault="00D36CF9" w:rsidP="00361F86">
            <w:pPr>
              <w:jc w:val="center"/>
            </w:pPr>
            <w:r w:rsidRPr="004D538C">
              <w:t>2,30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6CF9" w:rsidRPr="00361F86" w:rsidRDefault="00D36CF9" w:rsidP="00361F86">
            <w:pPr>
              <w:jc w:val="center"/>
              <w:rPr>
                <w:b/>
              </w:rPr>
            </w:pPr>
            <w:r w:rsidRPr="00361F86">
              <w:rPr>
                <w:b/>
              </w:rPr>
              <w:t>4,57</w:t>
            </w:r>
          </w:p>
        </w:tc>
      </w:tr>
      <w:tr w:rsidR="00D36CF9" w:rsidRPr="0043726D" w:rsidTr="006E4B78">
        <w:trPr>
          <w:trHeight w:val="915"/>
        </w:trPr>
        <w:tc>
          <w:tcPr>
            <w:tcW w:w="561" w:type="pct"/>
            <w:noWrap/>
          </w:tcPr>
          <w:p w:rsidR="00D36CF9" w:rsidRPr="0043726D" w:rsidRDefault="00D36CF9" w:rsidP="006E4B78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1.2</w:t>
            </w:r>
          </w:p>
        </w:tc>
        <w:tc>
          <w:tcPr>
            <w:tcW w:w="1499" w:type="pct"/>
          </w:tcPr>
          <w:p w:rsidR="00D36CF9" w:rsidRPr="0043726D" w:rsidRDefault="00D36CF9" w:rsidP="006E4B78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zajęcia w ramach przedmiotu poszerzyły P</w:t>
            </w:r>
            <w:r w:rsidRPr="0043726D">
              <w:rPr>
                <w:b/>
                <w:spacing w:val="16"/>
                <w:sz w:val="16"/>
                <w:szCs w:val="16"/>
              </w:rPr>
              <w:t>a</w:t>
            </w:r>
            <w:r w:rsidRPr="0043726D">
              <w:rPr>
                <w:b/>
                <w:spacing w:val="16"/>
                <w:sz w:val="16"/>
                <w:szCs w:val="16"/>
              </w:rPr>
              <w:t>na wiedzę z danej dziedz</w:t>
            </w:r>
            <w:r w:rsidRPr="0043726D">
              <w:rPr>
                <w:b/>
                <w:spacing w:val="16"/>
                <w:sz w:val="16"/>
                <w:szCs w:val="16"/>
              </w:rPr>
              <w:t>i</w:t>
            </w:r>
            <w:r w:rsidRPr="0043726D">
              <w:rPr>
                <w:b/>
                <w:spacing w:val="16"/>
                <w:sz w:val="16"/>
                <w:szCs w:val="16"/>
              </w:rPr>
              <w:t>ny?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</w:tcPr>
          <w:p w:rsidR="00D36CF9" w:rsidRPr="00870942" w:rsidRDefault="00D36CF9" w:rsidP="00361F86">
            <w:pPr>
              <w:jc w:val="center"/>
            </w:pPr>
            <w:r w:rsidRPr="00870942">
              <w:t>69,18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</w:tcPr>
          <w:p w:rsidR="00D36CF9" w:rsidRPr="00870942" w:rsidRDefault="00D36CF9" w:rsidP="00361F86">
            <w:pPr>
              <w:jc w:val="center"/>
            </w:pPr>
            <w:r w:rsidRPr="00870942">
              <w:t>14,18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</w:tcPr>
          <w:p w:rsidR="00D36CF9" w:rsidRPr="00870942" w:rsidRDefault="00D36CF9" w:rsidP="00361F86">
            <w:pPr>
              <w:jc w:val="center"/>
            </w:pPr>
            <w:r w:rsidRPr="00870942">
              <w:t>5,51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</w:tcPr>
          <w:p w:rsidR="00D36CF9" w:rsidRPr="00870942" w:rsidRDefault="00D36CF9" w:rsidP="00361F86">
            <w:pPr>
              <w:jc w:val="center"/>
            </w:pPr>
            <w:r w:rsidRPr="00870942">
              <w:t>5,28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</w:tcPr>
          <w:p w:rsidR="00D36CF9" w:rsidRPr="00870942" w:rsidRDefault="00D36CF9" w:rsidP="00361F86">
            <w:pPr>
              <w:jc w:val="center"/>
            </w:pPr>
            <w:r w:rsidRPr="00870942">
              <w:t>5,84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</w:tcPr>
          <w:p w:rsidR="00D36CF9" w:rsidRPr="00361F86" w:rsidRDefault="00D36CF9" w:rsidP="00361F86">
            <w:pPr>
              <w:jc w:val="center"/>
              <w:rPr>
                <w:b/>
              </w:rPr>
            </w:pPr>
            <w:r w:rsidRPr="00361F86">
              <w:rPr>
                <w:b/>
              </w:rPr>
              <w:t>4,36</w:t>
            </w:r>
          </w:p>
        </w:tc>
      </w:tr>
      <w:tr w:rsidR="00D36CF9" w:rsidRPr="0043726D" w:rsidTr="00D36CF9">
        <w:trPr>
          <w:trHeight w:val="915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43726D" w:rsidRDefault="00D36CF9" w:rsidP="006E4B78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1.6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F9" w:rsidRPr="0043726D" w:rsidRDefault="00D36CF9" w:rsidP="006E4B78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sposoby zaliczenia przedmiotu pozwalały prz</w:t>
            </w:r>
            <w:r w:rsidRPr="0043726D">
              <w:rPr>
                <w:b/>
                <w:spacing w:val="16"/>
                <w:sz w:val="16"/>
                <w:szCs w:val="16"/>
              </w:rPr>
              <w:t>e</w:t>
            </w:r>
            <w:r w:rsidRPr="0043726D">
              <w:rPr>
                <w:b/>
                <w:spacing w:val="16"/>
                <w:sz w:val="16"/>
                <w:szCs w:val="16"/>
              </w:rPr>
              <w:t>stawić wiedzę, umiejętności i kompetencje nabyte po</w:t>
            </w:r>
            <w:r w:rsidRPr="0043726D">
              <w:rPr>
                <w:b/>
                <w:spacing w:val="16"/>
                <w:sz w:val="16"/>
                <w:szCs w:val="16"/>
              </w:rPr>
              <w:t>d</w:t>
            </w:r>
            <w:r w:rsidRPr="0043726D">
              <w:rPr>
                <w:b/>
                <w:spacing w:val="16"/>
                <w:sz w:val="16"/>
                <w:szCs w:val="16"/>
              </w:rPr>
              <w:t>czas zajęć?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9B7A03" w:rsidRDefault="00D36CF9" w:rsidP="00361F86">
            <w:pPr>
              <w:jc w:val="center"/>
            </w:pPr>
            <w:r w:rsidRPr="009B7A03">
              <w:t>69,36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9B7A03" w:rsidRDefault="00D36CF9" w:rsidP="00361F86">
            <w:pPr>
              <w:jc w:val="center"/>
            </w:pPr>
            <w:r w:rsidRPr="009B7A03">
              <w:t>12,41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9B7A03" w:rsidRDefault="00D36CF9" w:rsidP="00361F86">
            <w:pPr>
              <w:jc w:val="center"/>
            </w:pPr>
            <w:r w:rsidRPr="009B7A03">
              <w:t>8,62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9B7A03" w:rsidRDefault="00D36CF9" w:rsidP="00361F86">
            <w:pPr>
              <w:jc w:val="center"/>
            </w:pPr>
            <w:r w:rsidRPr="009B7A03">
              <w:t>3,86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9B7A03" w:rsidRDefault="00D36CF9" w:rsidP="00361F86">
            <w:pPr>
              <w:jc w:val="center"/>
            </w:pPr>
            <w:r w:rsidRPr="009B7A03">
              <w:t>5,76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361F86" w:rsidRDefault="00D36CF9" w:rsidP="00361F86">
            <w:pPr>
              <w:jc w:val="center"/>
              <w:rPr>
                <w:b/>
              </w:rPr>
            </w:pPr>
            <w:r w:rsidRPr="00361F86">
              <w:rPr>
                <w:b/>
              </w:rPr>
              <w:t>4,36</w:t>
            </w:r>
          </w:p>
        </w:tc>
      </w:tr>
      <w:tr w:rsidR="00D36CF9" w:rsidRPr="0043726D" w:rsidTr="006E4B78">
        <w:trPr>
          <w:trHeight w:val="915"/>
        </w:trPr>
        <w:tc>
          <w:tcPr>
            <w:tcW w:w="561" w:type="pct"/>
            <w:noWrap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1.4</w:t>
            </w:r>
          </w:p>
        </w:tc>
        <w:tc>
          <w:tcPr>
            <w:tcW w:w="1499" w:type="pct"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zajęcia pozwoliły Panu nabyć lub rozwinąć umi</w:t>
            </w:r>
            <w:r>
              <w:rPr>
                <w:b/>
                <w:spacing w:val="16"/>
                <w:sz w:val="16"/>
                <w:szCs w:val="16"/>
              </w:rPr>
              <w:t>e</w:t>
            </w:r>
            <w:r w:rsidRPr="0043726D">
              <w:rPr>
                <w:b/>
                <w:spacing w:val="16"/>
                <w:sz w:val="16"/>
                <w:szCs w:val="16"/>
              </w:rPr>
              <w:t>jętności zwi</w:t>
            </w:r>
            <w:r>
              <w:rPr>
                <w:b/>
                <w:spacing w:val="16"/>
                <w:sz w:val="16"/>
                <w:szCs w:val="16"/>
              </w:rPr>
              <w:t>ą</w:t>
            </w:r>
            <w:r w:rsidRPr="0043726D">
              <w:rPr>
                <w:b/>
                <w:spacing w:val="16"/>
                <w:sz w:val="16"/>
                <w:szCs w:val="16"/>
              </w:rPr>
              <w:t>zane z przek</w:t>
            </w:r>
            <w:r w:rsidRPr="0043726D">
              <w:rPr>
                <w:b/>
                <w:spacing w:val="16"/>
                <w:sz w:val="16"/>
                <w:szCs w:val="16"/>
              </w:rPr>
              <w:t>a</w:t>
            </w:r>
            <w:r w:rsidRPr="0043726D">
              <w:rPr>
                <w:b/>
                <w:spacing w:val="16"/>
                <w:sz w:val="16"/>
                <w:szCs w:val="16"/>
              </w:rPr>
              <w:t>zaną wiedzą?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</w:tcPr>
          <w:p w:rsidR="00D36CF9" w:rsidRPr="00276799" w:rsidRDefault="00D36CF9" w:rsidP="00361F86">
            <w:pPr>
              <w:jc w:val="center"/>
            </w:pPr>
            <w:r w:rsidRPr="00276799">
              <w:t>61,32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</w:tcPr>
          <w:p w:rsidR="00D36CF9" w:rsidRPr="00276799" w:rsidRDefault="00D36CF9" w:rsidP="00361F86">
            <w:pPr>
              <w:jc w:val="center"/>
            </w:pPr>
            <w:r w:rsidRPr="00276799">
              <w:t>15,57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</w:tcPr>
          <w:p w:rsidR="00D36CF9" w:rsidRPr="00276799" w:rsidRDefault="00D36CF9" w:rsidP="00361F86">
            <w:pPr>
              <w:jc w:val="center"/>
            </w:pPr>
            <w:r w:rsidRPr="00276799">
              <w:t>9,34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</w:tcPr>
          <w:p w:rsidR="00D36CF9" w:rsidRPr="00276799" w:rsidRDefault="00D36CF9" w:rsidP="00361F86">
            <w:pPr>
              <w:jc w:val="center"/>
            </w:pPr>
            <w:r w:rsidRPr="00276799">
              <w:t>6,43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</w:tcPr>
          <w:p w:rsidR="00D36CF9" w:rsidRPr="00276799" w:rsidRDefault="00D36CF9" w:rsidP="00361F86">
            <w:pPr>
              <w:jc w:val="center"/>
            </w:pPr>
            <w:r w:rsidRPr="00276799">
              <w:t>7,34</w:t>
            </w:r>
          </w:p>
        </w:tc>
        <w:tc>
          <w:tcPr>
            <w:tcW w:w="490" w:type="pct"/>
            <w:tcBorders>
              <w:top w:val="single" w:sz="4" w:space="0" w:color="auto"/>
            </w:tcBorders>
            <w:noWrap/>
          </w:tcPr>
          <w:p w:rsidR="00D36CF9" w:rsidRPr="00361F86" w:rsidRDefault="00D36CF9" w:rsidP="00361F86">
            <w:pPr>
              <w:jc w:val="center"/>
              <w:rPr>
                <w:b/>
              </w:rPr>
            </w:pPr>
            <w:r w:rsidRPr="00361F86">
              <w:rPr>
                <w:b/>
              </w:rPr>
              <w:t>4,17</w:t>
            </w:r>
          </w:p>
        </w:tc>
      </w:tr>
      <w:tr w:rsidR="00D36CF9" w:rsidRPr="0043726D" w:rsidTr="006E4B78">
        <w:trPr>
          <w:trHeight w:val="915"/>
        </w:trPr>
        <w:tc>
          <w:tcPr>
            <w:tcW w:w="561" w:type="pct"/>
            <w:noWrap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1.3</w:t>
            </w:r>
          </w:p>
        </w:tc>
        <w:tc>
          <w:tcPr>
            <w:tcW w:w="1499" w:type="pct"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zajęcia wzbudziły pana refleksję naukową i prz</w:t>
            </w:r>
            <w:r w:rsidRPr="0043726D">
              <w:rPr>
                <w:b/>
                <w:spacing w:val="16"/>
                <w:sz w:val="16"/>
                <w:szCs w:val="16"/>
              </w:rPr>
              <w:t>y</w:t>
            </w:r>
            <w:r w:rsidRPr="0043726D">
              <w:rPr>
                <w:b/>
                <w:spacing w:val="16"/>
                <w:sz w:val="16"/>
                <w:szCs w:val="16"/>
              </w:rPr>
              <w:t>czyniły się do rozwoju int</w:t>
            </w:r>
            <w:r w:rsidRPr="0043726D">
              <w:rPr>
                <w:b/>
                <w:spacing w:val="16"/>
                <w:sz w:val="16"/>
                <w:szCs w:val="16"/>
              </w:rPr>
              <w:t>e</w:t>
            </w:r>
            <w:r w:rsidRPr="0043726D">
              <w:rPr>
                <w:b/>
                <w:spacing w:val="16"/>
                <w:sz w:val="16"/>
                <w:szCs w:val="16"/>
              </w:rPr>
              <w:t>lektualnego?</w:t>
            </w:r>
          </w:p>
        </w:tc>
        <w:tc>
          <w:tcPr>
            <w:tcW w:w="490" w:type="pct"/>
            <w:noWrap/>
          </w:tcPr>
          <w:p w:rsidR="00D36CF9" w:rsidRPr="00534F78" w:rsidRDefault="00D36CF9" w:rsidP="00361F86">
            <w:pPr>
              <w:jc w:val="center"/>
            </w:pPr>
            <w:r w:rsidRPr="00534F78">
              <w:t>60,75</w:t>
            </w:r>
          </w:p>
        </w:tc>
        <w:tc>
          <w:tcPr>
            <w:tcW w:w="490" w:type="pct"/>
            <w:noWrap/>
          </w:tcPr>
          <w:p w:rsidR="00D36CF9" w:rsidRPr="00534F78" w:rsidRDefault="00D36CF9" w:rsidP="00361F86">
            <w:pPr>
              <w:jc w:val="center"/>
            </w:pPr>
            <w:r w:rsidRPr="00534F78">
              <w:t>15,24</w:t>
            </w:r>
          </w:p>
        </w:tc>
        <w:tc>
          <w:tcPr>
            <w:tcW w:w="490" w:type="pct"/>
            <w:noWrap/>
          </w:tcPr>
          <w:p w:rsidR="00D36CF9" w:rsidRPr="00534F78" w:rsidRDefault="00D36CF9" w:rsidP="00361F86">
            <w:pPr>
              <w:jc w:val="center"/>
            </w:pPr>
            <w:r w:rsidRPr="00534F78">
              <w:t>8,32</w:t>
            </w:r>
          </w:p>
        </w:tc>
        <w:tc>
          <w:tcPr>
            <w:tcW w:w="490" w:type="pct"/>
            <w:noWrap/>
          </w:tcPr>
          <w:p w:rsidR="00D36CF9" w:rsidRPr="00534F78" w:rsidRDefault="00D36CF9" w:rsidP="00361F86">
            <w:pPr>
              <w:jc w:val="center"/>
            </w:pPr>
            <w:r w:rsidRPr="00534F78">
              <w:t>6,94</w:t>
            </w:r>
          </w:p>
        </w:tc>
        <w:tc>
          <w:tcPr>
            <w:tcW w:w="490" w:type="pct"/>
            <w:noWrap/>
          </w:tcPr>
          <w:p w:rsidR="00D36CF9" w:rsidRPr="00534F78" w:rsidRDefault="00D36CF9" w:rsidP="00361F86">
            <w:pPr>
              <w:jc w:val="center"/>
            </w:pPr>
            <w:r w:rsidRPr="00534F78">
              <w:t>8,75</w:t>
            </w:r>
          </w:p>
        </w:tc>
        <w:tc>
          <w:tcPr>
            <w:tcW w:w="490" w:type="pct"/>
            <w:noWrap/>
          </w:tcPr>
          <w:p w:rsidR="00D36CF9" w:rsidRPr="00361F86" w:rsidRDefault="00D36CF9" w:rsidP="00361F86">
            <w:pPr>
              <w:jc w:val="center"/>
              <w:rPr>
                <w:b/>
              </w:rPr>
            </w:pPr>
            <w:r w:rsidRPr="00361F86">
              <w:rPr>
                <w:b/>
              </w:rPr>
              <w:t>4,12</w:t>
            </w:r>
          </w:p>
        </w:tc>
      </w:tr>
      <w:tr w:rsidR="00D36CF9" w:rsidRPr="0043726D" w:rsidTr="006E4B78">
        <w:trPr>
          <w:trHeight w:val="915"/>
        </w:trPr>
        <w:tc>
          <w:tcPr>
            <w:tcW w:w="561" w:type="pct"/>
            <w:noWrap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1.5</w:t>
            </w:r>
          </w:p>
        </w:tc>
        <w:tc>
          <w:tcPr>
            <w:tcW w:w="1499" w:type="pct"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uczestnictwo w zaj</w:t>
            </w:r>
            <w:r w:rsidRPr="0043726D">
              <w:rPr>
                <w:b/>
                <w:spacing w:val="16"/>
                <w:sz w:val="16"/>
                <w:szCs w:val="16"/>
              </w:rPr>
              <w:t>ę</w:t>
            </w:r>
            <w:r w:rsidRPr="0043726D">
              <w:rPr>
                <w:b/>
                <w:spacing w:val="16"/>
                <w:sz w:val="16"/>
                <w:szCs w:val="16"/>
              </w:rPr>
              <w:t>ciach pozwoliło Panu nabyć lub rozwinąć kompetencje społeczne (np.. Praca w grupie, rozumienie potrz</w:t>
            </w:r>
            <w:r w:rsidRPr="0043726D">
              <w:rPr>
                <w:b/>
                <w:spacing w:val="16"/>
                <w:sz w:val="16"/>
                <w:szCs w:val="16"/>
              </w:rPr>
              <w:t>e</w:t>
            </w:r>
            <w:r w:rsidRPr="0043726D">
              <w:rPr>
                <w:b/>
                <w:spacing w:val="16"/>
                <w:sz w:val="16"/>
                <w:szCs w:val="16"/>
              </w:rPr>
              <w:t>by uczenia się przez całe życie, itp..)</w:t>
            </w:r>
          </w:p>
        </w:tc>
        <w:tc>
          <w:tcPr>
            <w:tcW w:w="490" w:type="pct"/>
            <w:noWrap/>
          </w:tcPr>
          <w:p w:rsidR="00D36CF9" w:rsidRPr="006216A1" w:rsidRDefault="00D36CF9" w:rsidP="00361F86">
            <w:pPr>
              <w:jc w:val="center"/>
            </w:pPr>
            <w:r w:rsidRPr="006216A1">
              <w:t>57,61</w:t>
            </w:r>
          </w:p>
        </w:tc>
        <w:tc>
          <w:tcPr>
            <w:tcW w:w="490" w:type="pct"/>
            <w:noWrap/>
          </w:tcPr>
          <w:p w:rsidR="00D36CF9" w:rsidRPr="006216A1" w:rsidRDefault="00D36CF9" w:rsidP="00361F86">
            <w:pPr>
              <w:jc w:val="center"/>
            </w:pPr>
            <w:r w:rsidRPr="006216A1">
              <w:t>16,11</w:t>
            </w:r>
          </w:p>
        </w:tc>
        <w:tc>
          <w:tcPr>
            <w:tcW w:w="490" w:type="pct"/>
            <w:noWrap/>
          </w:tcPr>
          <w:p w:rsidR="00D36CF9" w:rsidRPr="006216A1" w:rsidRDefault="00D36CF9" w:rsidP="00361F86">
            <w:pPr>
              <w:jc w:val="center"/>
            </w:pPr>
            <w:r w:rsidRPr="006216A1">
              <w:t>10,53</w:t>
            </w:r>
          </w:p>
        </w:tc>
        <w:tc>
          <w:tcPr>
            <w:tcW w:w="490" w:type="pct"/>
            <w:noWrap/>
          </w:tcPr>
          <w:p w:rsidR="00D36CF9" w:rsidRPr="006216A1" w:rsidRDefault="00D36CF9" w:rsidP="00361F86">
            <w:pPr>
              <w:jc w:val="center"/>
            </w:pPr>
            <w:r w:rsidRPr="006216A1">
              <w:t>6,43</w:t>
            </w:r>
          </w:p>
        </w:tc>
        <w:tc>
          <w:tcPr>
            <w:tcW w:w="490" w:type="pct"/>
            <w:noWrap/>
          </w:tcPr>
          <w:p w:rsidR="00D36CF9" w:rsidRPr="006216A1" w:rsidRDefault="00D36CF9" w:rsidP="00361F86">
            <w:pPr>
              <w:jc w:val="center"/>
            </w:pPr>
            <w:r w:rsidRPr="006216A1">
              <w:t>9,30</w:t>
            </w:r>
          </w:p>
        </w:tc>
        <w:tc>
          <w:tcPr>
            <w:tcW w:w="490" w:type="pct"/>
            <w:noWrap/>
          </w:tcPr>
          <w:p w:rsidR="00D36CF9" w:rsidRPr="00361F86" w:rsidRDefault="00D36CF9" w:rsidP="00361F86">
            <w:pPr>
              <w:jc w:val="center"/>
              <w:rPr>
                <w:b/>
              </w:rPr>
            </w:pPr>
            <w:r w:rsidRPr="00361F86">
              <w:rPr>
                <w:b/>
              </w:rPr>
              <w:t>4,06</w:t>
            </w:r>
          </w:p>
        </w:tc>
      </w:tr>
      <w:tr w:rsidR="00D36CF9" w:rsidRPr="0043726D" w:rsidTr="006E4B78">
        <w:trPr>
          <w:trHeight w:val="915"/>
        </w:trPr>
        <w:tc>
          <w:tcPr>
            <w:tcW w:w="561" w:type="pct"/>
            <w:noWrap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1.7</w:t>
            </w:r>
          </w:p>
        </w:tc>
        <w:tc>
          <w:tcPr>
            <w:tcW w:w="1499" w:type="pct"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treści zrealizowane w czasie zajęć powtarzały tr</w:t>
            </w:r>
            <w:r w:rsidRPr="0043726D">
              <w:rPr>
                <w:b/>
                <w:spacing w:val="16"/>
                <w:sz w:val="16"/>
                <w:szCs w:val="16"/>
              </w:rPr>
              <w:t>e</w:t>
            </w:r>
            <w:r w:rsidRPr="0043726D">
              <w:rPr>
                <w:b/>
                <w:spacing w:val="16"/>
                <w:sz w:val="16"/>
                <w:szCs w:val="16"/>
              </w:rPr>
              <w:t>ści zrealizowane na wcz</w:t>
            </w:r>
            <w:r w:rsidRPr="0043726D">
              <w:rPr>
                <w:b/>
                <w:spacing w:val="16"/>
                <w:sz w:val="16"/>
                <w:szCs w:val="16"/>
              </w:rPr>
              <w:t>e</w:t>
            </w:r>
            <w:r w:rsidRPr="0043726D">
              <w:rPr>
                <w:b/>
                <w:spacing w:val="16"/>
                <w:sz w:val="16"/>
                <w:szCs w:val="16"/>
              </w:rPr>
              <w:t>śniejszych zajęciach?</w:t>
            </w:r>
          </w:p>
        </w:tc>
        <w:tc>
          <w:tcPr>
            <w:tcW w:w="490" w:type="pct"/>
            <w:noWrap/>
          </w:tcPr>
          <w:p w:rsidR="00D36CF9" w:rsidRPr="009B793C" w:rsidRDefault="00D36CF9" w:rsidP="00361F86">
            <w:pPr>
              <w:jc w:val="center"/>
            </w:pPr>
            <w:r w:rsidRPr="009B793C">
              <w:t>28,65</w:t>
            </w:r>
          </w:p>
        </w:tc>
        <w:tc>
          <w:tcPr>
            <w:tcW w:w="490" w:type="pct"/>
            <w:noWrap/>
          </w:tcPr>
          <w:p w:rsidR="00D36CF9" w:rsidRPr="009B793C" w:rsidRDefault="00D36CF9" w:rsidP="00361F86">
            <w:pPr>
              <w:jc w:val="center"/>
            </w:pPr>
            <w:r w:rsidRPr="009B793C">
              <w:t>15,43</w:t>
            </w:r>
          </w:p>
        </w:tc>
        <w:tc>
          <w:tcPr>
            <w:tcW w:w="490" w:type="pct"/>
            <w:noWrap/>
          </w:tcPr>
          <w:p w:rsidR="00D36CF9" w:rsidRPr="009B793C" w:rsidRDefault="00D36CF9" w:rsidP="00361F86">
            <w:pPr>
              <w:jc w:val="center"/>
            </w:pPr>
            <w:r w:rsidRPr="009B793C">
              <w:t>13,69</w:t>
            </w:r>
          </w:p>
        </w:tc>
        <w:tc>
          <w:tcPr>
            <w:tcW w:w="490" w:type="pct"/>
            <w:noWrap/>
          </w:tcPr>
          <w:p w:rsidR="00D36CF9" w:rsidRPr="009B793C" w:rsidRDefault="00D36CF9" w:rsidP="00361F86">
            <w:pPr>
              <w:jc w:val="center"/>
            </w:pPr>
            <w:r w:rsidRPr="009B793C">
              <w:t>15,38</w:t>
            </w:r>
          </w:p>
        </w:tc>
        <w:tc>
          <w:tcPr>
            <w:tcW w:w="490" w:type="pct"/>
            <w:noWrap/>
          </w:tcPr>
          <w:p w:rsidR="00D36CF9" w:rsidRPr="009B793C" w:rsidRDefault="00D36CF9" w:rsidP="00361F86">
            <w:pPr>
              <w:jc w:val="center"/>
            </w:pPr>
            <w:r w:rsidRPr="009B793C">
              <w:t>26,86</w:t>
            </w:r>
          </w:p>
        </w:tc>
        <w:tc>
          <w:tcPr>
            <w:tcW w:w="490" w:type="pct"/>
            <w:noWrap/>
          </w:tcPr>
          <w:p w:rsidR="00D36CF9" w:rsidRPr="00361F86" w:rsidRDefault="00D36CF9" w:rsidP="00361F86">
            <w:pPr>
              <w:jc w:val="center"/>
              <w:rPr>
                <w:b/>
              </w:rPr>
            </w:pPr>
            <w:r w:rsidRPr="00361F86">
              <w:rPr>
                <w:b/>
              </w:rPr>
              <w:t>3,04</w:t>
            </w:r>
          </w:p>
        </w:tc>
      </w:tr>
      <w:tr w:rsidR="00D36CF9" w:rsidRPr="0043726D" w:rsidTr="006E4B78">
        <w:trPr>
          <w:trHeight w:val="480"/>
        </w:trPr>
        <w:tc>
          <w:tcPr>
            <w:tcW w:w="561" w:type="pct"/>
            <w:noWrap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B6DDE8" w:themeFill="accent5" w:themeFillTint="66"/>
          </w:tcPr>
          <w:p w:rsidR="00D36CF9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Ocena</w:t>
            </w:r>
            <w:r>
              <w:rPr>
                <w:b/>
                <w:spacing w:val="16"/>
                <w:sz w:val="16"/>
                <w:szCs w:val="16"/>
              </w:rPr>
              <w:t xml:space="preserve"> </w:t>
            </w:r>
            <w:r w:rsidRPr="0043726D">
              <w:rPr>
                <w:b/>
                <w:spacing w:val="16"/>
                <w:sz w:val="16"/>
                <w:szCs w:val="16"/>
              </w:rPr>
              <w:t xml:space="preserve">działań </w:t>
            </w:r>
          </w:p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pr</w:t>
            </w:r>
            <w:r>
              <w:rPr>
                <w:b/>
                <w:spacing w:val="16"/>
                <w:sz w:val="16"/>
                <w:szCs w:val="16"/>
              </w:rPr>
              <w:t>o</w:t>
            </w:r>
            <w:r w:rsidRPr="0043726D">
              <w:rPr>
                <w:b/>
                <w:spacing w:val="16"/>
                <w:sz w:val="16"/>
                <w:szCs w:val="16"/>
              </w:rPr>
              <w:t>wadz</w:t>
            </w:r>
            <w:r>
              <w:rPr>
                <w:b/>
                <w:spacing w:val="16"/>
                <w:sz w:val="16"/>
                <w:szCs w:val="16"/>
              </w:rPr>
              <w:t xml:space="preserve">ącego </w:t>
            </w:r>
            <w:r w:rsidRPr="0043726D">
              <w:rPr>
                <w:b/>
                <w:spacing w:val="16"/>
                <w:sz w:val="16"/>
                <w:szCs w:val="16"/>
              </w:rPr>
              <w:t>zajęcia</w:t>
            </w:r>
          </w:p>
        </w:tc>
        <w:tc>
          <w:tcPr>
            <w:tcW w:w="490" w:type="pct"/>
            <w:noWrap/>
          </w:tcPr>
          <w:p w:rsidR="00D36CF9" w:rsidRPr="0043726D" w:rsidRDefault="00D36CF9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D36CF9" w:rsidRPr="0043726D" w:rsidRDefault="00D36CF9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D36CF9" w:rsidRPr="0043726D" w:rsidRDefault="00D36CF9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D36CF9" w:rsidRPr="0043726D" w:rsidRDefault="00D36CF9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D36CF9" w:rsidRPr="0043726D" w:rsidRDefault="00D36CF9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D36CF9" w:rsidRPr="00361F86" w:rsidRDefault="00D36CF9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</w:tr>
      <w:tr w:rsidR="00D36CF9" w:rsidRPr="0043726D" w:rsidTr="00D36CF9">
        <w:trPr>
          <w:trHeight w:val="480"/>
        </w:trPr>
        <w:tc>
          <w:tcPr>
            <w:tcW w:w="561" w:type="pct"/>
            <w:noWrap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2.3</w:t>
            </w:r>
          </w:p>
        </w:tc>
        <w:tc>
          <w:tcPr>
            <w:tcW w:w="1499" w:type="pct"/>
            <w:shd w:val="clear" w:color="auto" w:fill="auto"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prowadzący rozpocz</w:t>
            </w:r>
            <w:r w:rsidRPr="0043726D">
              <w:rPr>
                <w:b/>
                <w:spacing w:val="16"/>
                <w:sz w:val="16"/>
                <w:szCs w:val="16"/>
              </w:rPr>
              <w:t>y</w:t>
            </w:r>
            <w:r w:rsidRPr="0043726D">
              <w:rPr>
                <w:b/>
                <w:spacing w:val="16"/>
                <w:sz w:val="16"/>
                <w:szCs w:val="16"/>
              </w:rPr>
              <w:t>nał i kończył zajęcia pun</w:t>
            </w:r>
            <w:r w:rsidRPr="0043726D">
              <w:rPr>
                <w:b/>
                <w:spacing w:val="16"/>
                <w:sz w:val="16"/>
                <w:szCs w:val="16"/>
              </w:rPr>
              <w:t>k</w:t>
            </w:r>
            <w:r w:rsidRPr="0043726D">
              <w:rPr>
                <w:b/>
                <w:spacing w:val="16"/>
                <w:sz w:val="16"/>
                <w:szCs w:val="16"/>
              </w:rPr>
              <w:t>tualnie?</w:t>
            </w:r>
          </w:p>
        </w:tc>
        <w:tc>
          <w:tcPr>
            <w:tcW w:w="490" w:type="pct"/>
            <w:noWrap/>
          </w:tcPr>
          <w:p w:rsidR="00D36CF9" w:rsidRPr="00B165D9" w:rsidRDefault="00D36CF9" w:rsidP="00361F86">
            <w:pPr>
              <w:jc w:val="center"/>
            </w:pPr>
            <w:r w:rsidRPr="00B165D9">
              <w:t>81,42</w:t>
            </w:r>
          </w:p>
        </w:tc>
        <w:tc>
          <w:tcPr>
            <w:tcW w:w="490" w:type="pct"/>
            <w:noWrap/>
          </w:tcPr>
          <w:p w:rsidR="00D36CF9" w:rsidRPr="00B165D9" w:rsidRDefault="00D36CF9" w:rsidP="00361F86">
            <w:pPr>
              <w:jc w:val="center"/>
            </w:pPr>
            <w:r w:rsidRPr="00B165D9">
              <w:t>11,49</w:t>
            </w:r>
          </w:p>
        </w:tc>
        <w:tc>
          <w:tcPr>
            <w:tcW w:w="490" w:type="pct"/>
            <w:noWrap/>
          </w:tcPr>
          <w:p w:rsidR="00D36CF9" w:rsidRPr="00B165D9" w:rsidRDefault="00D36CF9" w:rsidP="00361F86">
            <w:pPr>
              <w:jc w:val="center"/>
            </w:pPr>
            <w:r w:rsidRPr="00B165D9">
              <w:t>2,25</w:t>
            </w:r>
          </w:p>
        </w:tc>
        <w:tc>
          <w:tcPr>
            <w:tcW w:w="490" w:type="pct"/>
            <w:noWrap/>
          </w:tcPr>
          <w:p w:rsidR="00D36CF9" w:rsidRPr="00B165D9" w:rsidRDefault="00D36CF9" w:rsidP="00361F86">
            <w:pPr>
              <w:jc w:val="center"/>
            </w:pPr>
            <w:r w:rsidRPr="00B165D9">
              <w:t>1,94</w:t>
            </w:r>
          </w:p>
        </w:tc>
        <w:tc>
          <w:tcPr>
            <w:tcW w:w="490" w:type="pct"/>
            <w:noWrap/>
          </w:tcPr>
          <w:p w:rsidR="00D36CF9" w:rsidRPr="00B165D9" w:rsidRDefault="00D36CF9" w:rsidP="00361F86">
            <w:pPr>
              <w:jc w:val="center"/>
            </w:pPr>
            <w:r w:rsidRPr="00B165D9">
              <w:t>2,90</w:t>
            </w:r>
          </w:p>
        </w:tc>
        <w:tc>
          <w:tcPr>
            <w:tcW w:w="490" w:type="pct"/>
            <w:noWrap/>
          </w:tcPr>
          <w:p w:rsidR="00D36CF9" w:rsidRPr="00361F86" w:rsidRDefault="00D36CF9" w:rsidP="00361F86">
            <w:pPr>
              <w:jc w:val="center"/>
              <w:rPr>
                <w:b/>
              </w:rPr>
            </w:pPr>
            <w:r w:rsidRPr="00361F86">
              <w:rPr>
                <w:b/>
              </w:rPr>
              <w:t>4,67</w:t>
            </w:r>
          </w:p>
        </w:tc>
      </w:tr>
      <w:tr w:rsidR="00D36CF9" w:rsidRPr="0043726D" w:rsidTr="00D36CF9">
        <w:trPr>
          <w:trHeight w:val="48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43726D" w:rsidRDefault="00D36CF9" w:rsidP="006E4B78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2.7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F9" w:rsidRPr="0043726D" w:rsidRDefault="00D36CF9" w:rsidP="006E4B78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prowadzący odnosi</w:t>
            </w:r>
            <w:r>
              <w:rPr>
                <w:b/>
                <w:spacing w:val="16"/>
                <w:sz w:val="16"/>
                <w:szCs w:val="16"/>
              </w:rPr>
              <w:t>ł</w:t>
            </w:r>
            <w:r w:rsidRPr="0043726D">
              <w:rPr>
                <w:b/>
                <w:spacing w:val="16"/>
                <w:sz w:val="16"/>
                <w:szCs w:val="16"/>
              </w:rPr>
              <w:t xml:space="preserve"> się życzliwie do studentów i prezen</w:t>
            </w:r>
            <w:r>
              <w:rPr>
                <w:b/>
                <w:spacing w:val="16"/>
                <w:sz w:val="16"/>
                <w:szCs w:val="16"/>
              </w:rPr>
              <w:t>t</w:t>
            </w:r>
            <w:r w:rsidRPr="0043726D">
              <w:rPr>
                <w:b/>
                <w:spacing w:val="16"/>
                <w:sz w:val="16"/>
                <w:szCs w:val="16"/>
              </w:rPr>
              <w:t>owa</w:t>
            </w:r>
            <w:r>
              <w:rPr>
                <w:b/>
                <w:spacing w:val="16"/>
                <w:sz w:val="16"/>
                <w:szCs w:val="16"/>
              </w:rPr>
              <w:t>ł</w:t>
            </w:r>
            <w:r w:rsidRPr="0043726D">
              <w:rPr>
                <w:b/>
                <w:spacing w:val="16"/>
                <w:sz w:val="16"/>
                <w:szCs w:val="16"/>
              </w:rPr>
              <w:t xml:space="preserve"> wysoki poziom kultury osobistej?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6546C0" w:rsidRDefault="00D36CF9" w:rsidP="00361F86">
            <w:pPr>
              <w:jc w:val="center"/>
            </w:pPr>
            <w:r w:rsidRPr="006546C0">
              <w:t>83,31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6546C0" w:rsidRDefault="00D36CF9" w:rsidP="00361F86">
            <w:pPr>
              <w:jc w:val="center"/>
            </w:pPr>
            <w:r w:rsidRPr="006546C0">
              <w:t>9,11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6546C0" w:rsidRDefault="00D36CF9" w:rsidP="00361F86">
            <w:pPr>
              <w:jc w:val="center"/>
            </w:pPr>
            <w:r w:rsidRPr="006546C0">
              <w:t>3,35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6546C0" w:rsidRDefault="00D36CF9" w:rsidP="00361F86">
            <w:pPr>
              <w:jc w:val="center"/>
            </w:pPr>
            <w:r w:rsidRPr="006546C0">
              <w:t>1,84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6546C0" w:rsidRDefault="00D36CF9" w:rsidP="00361F86">
            <w:pPr>
              <w:jc w:val="center"/>
            </w:pPr>
            <w:r w:rsidRPr="006546C0">
              <w:t>2,40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361F86" w:rsidRDefault="00D36CF9" w:rsidP="00361F86">
            <w:pPr>
              <w:jc w:val="center"/>
              <w:rPr>
                <w:b/>
              </w:rPr>
            </w:pPr>
            <w:r w:rsidRPr="00361F86">
              <w:rPr>
                <w:b/>
              </w:rPr>
              <w:t>4,65</w:t>
            </w:r>
          </w:p>
        </w:tc>
      </w:tr>
      <w:tr w:rsidR="00D36CF9" w:rsidRPr="0043726D" w:rsidTr="00D36CF9">
        <w:trPr>
          <w:trHeight w:val="480"/>
        </w:trPr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43726D" w:rsidRDefault="00D36CF9" w:rsidP="006E4B78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lastRenderedPageBreak/>
              <w:t>2.8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F9" w:rsidRPr="0043726D" w:rsidRDefault="00D36CF9" w:rsidP="006E4B78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prowadzący prezent</w:t>
            </w:r>
            <w:r w:rsidRPr="0043726D">
              <w:rPr>
                <w:b/>
                <w:spacing w:val="16"/>
                <w:sz w:val="16"/>
                <w:szCs w:val="16"/>
              </w:rPr>
              <w:t>o</w:t>
            </w:r>
            <w:r w:rsidRPr="0043726D">
              <w:rPr>
                <w:b/>
                <w:spacing w:val="16"/>
                <w:sz w:val="16"/>
                <w:szCs w:val="16"/>
              </w:rPr>
              <w:t>wał szeroką wiedzę (tem</w:t>
            </w:r>
            <w:r w:rsidRPr="0043726D">
              <w:rPr>
                <w:b/>
                <w:spacing w:val="16"/>
                <w:sz w:val="16"/>
                <w:szCs w:val="16"/>
              </w:rPr>
              <w:t>a</w:t>
            </w:r>
            <w:r w:rsidRPr="0043726D">
              <w:rPr>
                <w:b/>
                <w:spacing w:val="16"/>
                <w:sz w:val="16"/>
                <w:szCs w:val="16"/>
              </w:rPr>
              <w:t>tyka wykraczająca poza l</w:t>
            </w:r>
            <w:r w:rsidRPr="0043726D">
              <w:rPr>
                <w:b/>
                <w:spacing w:val="16"/>
                <w:sz w:val="16"/>
                <w:szCs w:val="16"/>
              </w:rPr>
              <w:t>i</w:t>
            </w:r>
            <w:r w:rsidRPr="0043726D">
              <w:rPr>
                <w:b/>
                <w:spacing w:val="16"/>
                <w:sz w:val="16"/>
                <w:szCs w:val="16"/>
              </w:rPr>
              <w:t>teraturę obowiązkową, o</w:t>
            </w:r>
            <w:r w:rsidRPr="0043726D">
              <w:rPr>
                <w:b/>
                <w:spacing w:val="16"/>
                <w:sz w:val="16"/>
                <w:szCs w:val="16"/>
              </w:rPr>
              <w:t>d</w:t>
            </w:r>
            <w:r w:rsidRPr="0043726D">
              <w:rPr>
                <w:b/>
                <w:spacing w:val="16"/>
                <w:sz w:val="16"/>
                <w:szCs w:val="16"/>
              </w:rPr>
              <w:t>noszenie omawianych z</w:t>
            </w:r>
            <w:r w:rsidRPr="0043726D">
              <w:rPr>
                <w:b/>
                <w:spacing w:val="16"/>
                <w:sz w:val="16"/>
                <w:szCs w:val="16"/>
              </w:rPr>
              <w:t>a</w:t>
            </w:r>
            <w:r w:rsidRPr="0043726D">
              <w:rPr>
                <w:b/>
                <w:spacing w:val="16"/>
                <w:sz w:val="16"/>
                <w:szCs w:val="16"/>
              </w:rPr>
              <w:t>gadnień do innych obsz</w:t>
            </w:r>
            <w:r w:rsidRPr="0043726D">
              <w:rPr>
                <w:b/>
                <w:spacing w:val="16"/>
                <w:sz w:val="16"/>
                <w:szCs w:val="16"/>
              </w:rPr>
              <w:t>a</w:t>
            </w:r>
            <w:r w:rsidRPr="0043726D">
              <w:rPr>
                <w:b/>
                <w:spacing w:val="16"/>
                <w:sz w:val="16"/>
                <w:szCs w:val="16"/>
              </w:rPr>
              <w:t xml:space="preserve">rów wiedzy?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AF432B" w:rsidRDefault="00D36CF9" w:rsidP="00361F86">
            <w:pPr>
              <w:jc w:val="center"/>
            </w:pPr>
            <w:r w:rsidRPr="00AF432B">
              <w:t>75,63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AF432B" w:rsidRDefault="00D36CF9" w:rsidP="00361F86">
            <w:pPr>
              <w:jc w:val="center"/>
            </w:pPr>
            <w:r w:rsidRPr="00AF432B">
              <w:t>11,26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AF432B" w:rsidRDefault="00D36CF9" w:rsidP="00361F86">
            <w:pPr>
              <w:jc w:val="center"/>
            </w:pPr>
            <w:r w:rsidRPr="00AF432B">
              <w:t>7,89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AF432B" w:rsidRDefault="00D36CF9" w:rsidP="00361F86">
            <w:pPr>
              <w:jc w:val="center"/>
            </w:pPr>
            <w:r w:rsidRPr="00AF432B">
              <w:t>2,74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AF432B" w:rsidRDefault="00D36CF9" w:rsidP="00361F86">
            <w:pPr>
              <w:jc w:val="center"/>
            </w:pPr>
            <w:r w:rsidRPr="00AF432B">
              <w:t>2,48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6CF9" w:rsidRPr="00361F86" w:rsidRDefault="00D36CF9" w:rsidP="00361F86">
            <w:pPr>
              <w:jc w:val="center"/>
              <w:rPr>
                <w:b/>
              </w:rPr>
            </w:pPr>
            <w:r w:rsidRPr="00361F86">
              <w:rPr>
                <w:b/>
              </w:rPr>
              <w:t>4,55</w:t>
            </w:r>
          </w:p>
        </w:tc>
      </w:tr>
      <w:tr w:rsidR="00D36CF9" w:rsidRPr="0043726D" w:rsidTr="00D36CF9">
        <w:trPr>
          <w:trHeight w:val="480"/>
        </w:trPr>
        <w:tc>
          <w:tcPr>
            <w:tcW w:w="561" w:type="pct"/>
            <w:noWrap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2.6</w:t>
            </w:r>
          </w:p>
        </w:tc>
        <w:tc>
          <w:tcPr>
            <w:tcW w:w="1499" w:type="pct"/>
            <w:shd w:val="clear" w:color="auto" w:fill="auto"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prowadzący był d</w:t>
            </w:r>
            <w:r w:rsidRPr="0043726D">
              <w:rPr>
                <w:b/>
                <w:spacing w:val="16"/>
                <w:sz w:val="16"/>
                <w:szCs w:val="16"/>
              </w:rPr>
              <w:t>o</w:t>
            </w:r>
            <w:r w:rsidRPr="0043726D">
              <w:rPr>
                <w:b/>
                <w:spacing w:val="16"/>
                <w:sz w:val="16"/>
                <w:szCs w:val="16"/>
              </w:rPr>
              <w:t>stępny poprzez inne ustal</w:t>
            </w:r>
            <w:r w:rsidRPr="0043726D">
              <w:rPr>
                <w:b/>
                <w:spacing w:val="16"/>
                <w:sz w:val="16"/>
                <w:szCs w:val="16"/>
              </w:rPr>
              <w:t>o</w:t>
            </w:r>
            <w:r w:rsidRPr="0043726D">
              <w:rPr>
                <w:b/>
                <w:spacing w:val="16"/>
                <w:sz w:val="16"/>
                <w:szCs w:val="16"/>
              </w:rPr>
              <w:t>ne wcześniej ze studentami drogi komunikacji?</w:t>
            </w:r>
          </w:p>
        </w:tc>
        <w:tc>
          <w:tcPr>
            <w:tcW w:w="490" w:type="pct"/>
            <w:noWrap/>
          </w:tcPr>
          <w:p w:rsidR="00D36CF9" w:rsidRPr="00A20812" w:rsidRDefault="00D36CF9" w:rsidP="00361F86">
            <w:pPr>
              <w:jc w:val="center"/>
            </w:pPr>
            <w:r w:rsidRPr="00A20812">
              <w:t>76,09</w:t>
            </w:r>
          </w:p>
        </w:tc>
        <w:tc>
          <w:tcPr>
            <w:tcW w:w="490" w:type="pct"/>
            <w:noWrap/>
          </w:tcPr>
          <w:p w:rsidR="00D36CF9" w:rsidRPr="00A20812" w:rsidRDefault="00D36CF9" w:rsidP="00361F86">
            <w:pPr>
              <w:jc w:val="center"/>
            </w:pPr>
            <w:r w:rsidRPr="00A20812">
              <w:t>9,81</w:t>
            </w:r>
          </w:p>
        </w:tc>
        <w:tc>
          <w:tcPr>
            <w:tcW w:w="490" w:type="pct"/>
            <w:noWrap/>
          </w:tcPr>
          <w:p w:rsidR="00D36CF9" w:rsidRPr="00A20812" w:rsidRDefault="00D36CF9" w:rsidP="00361F86">
            <w:pPr>
              <w:jc w:val="center"/>
            </w:pPr>
            <w:r w:rsidRPr="00A20812">
              <w:t>10,44</w:t>
            </w:r>
          </w:p>
        </w:tc>
        <w:tc>
          <w:tcPr>
            <w:tcW w:w="490" w:type="pct"/>
            <w:noWrap/>
          </w:tcPr>
          <w:p w:rsidR="00D36CF9" w:rsidRPr="00A20812" w:rsidRDefault="00D36CF9" w:rsidP="00361F86">
            <w:pPr>
              <w:jc w:val="center"/>
            </w:pPr>
            <w:r w:rsidRPr="00A20812">
              <w:t>1,51</w:t>
            </w:r>
          </w:p>
        </w:tc>
        <w:tc>
          <w:tcPr>
            <w:tcW w:w="490" w:type="pct"/>
            <w:noWrap/>
          </w:tcPr>
          <w:p w:rsidR="00D36CF9" w:rsidRPr="00A20812" w:rsidRDefault="00D36CF9" w:rsidP="00361F86">
            <w:pPr>
              <w:jc w:val="center"/>
            </w:pPr>
            <w:r w:rsidRPr="00A20812">
              <w:t>2,14</w:t>
            </w:r>
          </w:p>
        </w:tc>
        <w:tc>
          <w:tcPr>
            <w:tcW w:w="490" w:type="pct"/>
            <w:noWrap/>
          </w:tcPr>
          <w:p w:rsidR="00D36CF9" w:rsidRPr="00361F86" w:rsidRDefault="00D36CF9" w:rsidP="00361F86">
            <w:pPr>
              <w:jc w:val="center"/>
              <w:rPr>
                <w:b/>
              </w:rPr>
            </w:pPr>
            <w:r w:rsidRPr="00361F86">
              <w:rPr>
                <w:b/>
              </w:rPr>
              <w:t>4,52</w:t>
            </w:r>
          </w:p>
        </w:tc>
      </w:tr>
      <w:tr w:rsidR="00D36CF9" w:rsidRPr="0043726D" w:rsidTr="006E4B78">
        <w:trPr>
          <w:trHeight w:val="915"/>
        </w:trPr>
        <w:tc>
          <w:tcPr>
            <w:tcW w:w="561" w:type="pct"/>
            <w:noWrap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2.1</w:t>
            </w:r>
          </w:p>
        </w:tc>
        <w:tc>
          <w:tcPr>
            <w:tcW w:w="1499" w:type="pct"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prowadzący przedst</w:t>
            </w:r>
            <w:r w:rsidRPr="0043726D">
              <w:rPr>
                <w:b/>
                <w:spacing w:val="16"/>
                <w:sz w:val="16"/>
                <w:szCs w:val="16"/>
              </w:rPr>
              <w:t>a</w:t>
            </w:r>
            <w:r w:rsidRPr="0043726D">
              <w:rPr>
                <w:b/>
                <w:spacing w:val="16"/>
                <w:sz w:val="16"/>
                <w:szCs w:val="16"/>
              </w:rPr>
              <w:t>wił treści związane z przedmiotem w sposób zr</w:t>
            </w:r>
            <w:r w:rsidRPr="0043726D">
              <w:rPr>
                <w:b/>
                <w:spacing w:val="16"/>
                <w:sz w:val="16"/>
                <w:szCs w:val="16"/>
              </w:rPr>
              <w:t>o</w:t>
            </w:r>
            <w:r w:rsidRPr="0043726D">
              <w:rPr>
                <w:b/>
                <w:spacing w:val="16"/>
                <w:sz w:val="16"/>
                <w:szCs w:val="16"/>
              </w:rPr>
              <w:t>zumiały?</w:t>
            </w:r>
          </w:p>
        </w:tc>
        <w:tc>
          <w:tcPr>
            <w:tcW w:w="490" w:type="pct"/>
            <w:noWrap/>
          </w:tcPr>
          <w:p w:rsidR="00D36CF9" w:rsidRPr="00603E8E" w:rsidRDefault="00D36CF9" w:rsidP="00361F86">
            <w:pPr>
              <w:jc w:val="center"/>
            </w:pPr>
            <w:r w:rsidRPr="00603E8E">
              <w:t>71,46</w:t>
            </w:r>
          </w:p>
        </w:tc>
        <w:tc>
          <w:tcPr>
            <w:tcW w:w="490" w:type="pct"/>
            <w:noWrap/>
          </w:tcPr>
          <w:p w:rsidR="00D36CF9" w:rsidRPr="00603E8E" w:rsidRDefault="00D36CF9" w:rsidP="00361F86">
            <w:pPr>
              <w:jc w:val="center"/>
            </w:pPr>
            <w:r w:rsidRPr="00603E8E">
              <w:t>14,36</w:t>
            </w:r>
          </w:p>
        </w:tc>
        <w:tc>
          <w:tcPr>
            <w:tcW w:w="490" w:type="pct"/>
            <w:noWrap/>
          </w:tcPr>
          <w:p w:rsidR="00D36CF9" w:rsidRPr="00603E8E" w:rsidRDefault="00D36CF9" w:rsidP="00361F86">
            <w:pPr>
              <w:jc w:val="center"/>
            </w:pPr>
            <w:r w:rsidRPr="00603E8E">
              <w:t>5,91</w:t>
            </w:r>
          </w:p>
        </w:tc>
        <w:tc>
          <w:tcPr>
            <w:tcW w:w="490" w:type="pct"/>
            <w:noWrap/>
          </w:tcPr>
          <w:p w:rsidR="00D36CF9" w:rsidRPr="00603E8E" w:rsidRDefault="00D36CF9" w:rsidP="00361F86">
            <w:pPr>
              <w:jc w:val="center"/>
            </w:pPr>
            <w:r w:rsidRPr="00603E8E">
              <w:t>4,05</w:t>
            </w:r>
          </w:p>
        </w:tc>
        <w:tc>
          <w:tcPr>
            <w:tcW w:w="490" w:type="pct"/>
            <w:noWrap/>
          </w:tcPr>
          <w:p w:rsidR="00D36CF9" w:rsidRPr="00603E8E" w:rsidRDefault="00D36CF9" w:rsidP="00361F86">
            <w:pPr>
              <w:jc w:val="center"/>
            </w:pPr>
            <w:r w:rsidRPr="00603E8E">
              <w:t>4,22</w:t>
            </w:r>
          </w:p>
        </w:tc>
        <w:tc>
          <w:tcPr>
            <w:tcW w:w="490" w:type="pct"/>
            <w:noWrap/>
          </w:tcPr>
          <w:p w:rsidR="00D36CF9" w:rsidRPr="00361F86" w:rsidRDefault="00D36CF9" w:rsidP="00361F86">
            <w:pPr>
              <w:jc w:val="center"/>
              <w:rPr>
                <w:b/>
              </w:rPr>
            </w:pPr>
            <w:r w:rsidRPr="00361F86">
              <w:rPr>
                <w:b/>
              </w:rPr>
              <w:t>4,45</w:t>
            </w:r>
          </w:p>
        </w:tc>
      </w:tr>
      <w:tr w:rsidR="00D36CF9" w:rsidRPr="0043726D" w:rsidTr="006E4B78">
        <w:trPr>
          <w:trHeight w:val="1215"/>
        </w:trPr>
        <w:tc>
          <w:tcPr>
            <w:tcW w:w="561" w:type="pct"/>
            <w:noWrap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2.2</w:t>
            </w:r>
          </w:p>
        </w:tc>
        <w:tc>
          <w:tcPr>
            <w:tcW w:w="1499" w:type="pct"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prowadzący reagował na prośby studentów i d</w:t>
            </w:r>
            <w:r w:rsidRPr="0043726D">
              <w:rPr>
                <w:b/>
                <w:spacing w:val="16"/>
                <w:sz w:val="16"/>
                <w:szCs w:val="16"/>
              </w:rPr>
              <w:t>o</w:t>
            </w:r>
            <w:r w:rsidRPr="0043726D">
              <w:rPr>
                <w:b/>
                <w:spacing w:val="16"/>
                <w:sz w:val="16"/>
                <w:szCs w:val="16"/>
              </w:rPr>
              <w:t>stosowywał sposób om</w:t>
            </w:r>
            <w:r w:rsidRPr="0043726D">
              <w:rPr>
                <w:b/>
                <w:spacing w:val="16"/>
                <w:sz w:val="16"/>
                <w:szCs w:val="16"/>
              </w:rPr>
              <w:t>a</w:t>
            </w:r>
            <w:r w:rsidRPr="0043726D">
              <w:rPr>
                <w:b/>
                <w:spacing w:val="16"/>
                <w:sz w:val="16"/>
                <w:szCs w:val="16"/>
              </w:rPr>
              <w:t>wiania treści program</w:t>
            </w:r>
            <w:r w:rsidRPr="0043726D">
              <w:rPr>
                <w:b/>
                <w:spacing w:val="16"/>
                <w:sz w:val="16"/>
                <w:szCs w:val="16"/>
              </w:rPr>
              <w:t>o</w:t>
            </w:r>
            <w:r w:rsidRPr="0043726D">
              <w:rPr>
                <w:b/>
                <w:spacing w:val="16"/>
                <w:sz w:val="16"/>
                <w:szCs w:val="16"/>
              </w:rPr>
              <w:t>wych do potrzeb stude</w:t>
            </w:r>
            <w:r w:rsidRPr="0043726D">
              <w:rPr>
                <w:b/>
                <w:spacing w:val="16"/>
                <w:sz w:val="16"/>
                <w:szCs w:val="16"/>
              </w:rPr>
              <w:t>n</w:t>
            </w:r>
            <w:r w:rsidRPr="0043726D">
              <w:rPr>
                <w:b/>
                <w:spacing w:val="16"/>
                <w:sz w:val="16"/>
                <w:szCs w:val="16"/>
              </w:rPr>
              <w:t>tów?</w:t>
            </w:r>
          </w:p>
        </w:tc>
        <w:tc>
          <w:tcPr>
            <w:tcW w:w="490" w:type="pct"/>
            <w:noWrap/>
          </w:tcPr>
          <w:p w:rsidR="00D36CF9" w:rsidRPr="00902585" w:rsidRDefault="00D36CF9" w:rsidP="00361F86">
            <w:pPr>
              <w:jc w:val="center"/>
            </w:pPr>
            <w:r w:rsidRPr="00902585">
              <w:t>73,94</w:t>
            </w:r>
          </w:p>
        </w:tc>
        <w:tc>
          <w:tcPr>
            <w:tcW w:w="490" w:type="pct"/>
            <w:noWrap/>
          </w:tcPr>
          <w:p w:rsidR="00D36CF9" w:rsidRPr="00902585" w:rsidRDefault="00D36CF9" w:rsidP="00361F86">
            <w:pPr>
              <w:jc w:val="center"/>
            </w:pPr>
            <w:r w:rsidRPr="00902585">
              <w:t>9,90</w:t>
            </w:r>
          </w:p>
        </w:tc>
        <w:tc>
          <w:tcPr>
            <w:tcW w:w="490" w:type="pct"/>
            <w:noWrap/>
          </w:tcPr>
          <w:p w:rsidR="00D36CF9" w:rsidRPr="00902585" w:rsidRDefault="00D36CF9" w:rsidP="00361F86">
            <w:pPr>
              <w:jc w:val="center"/>
            </w:pPr>
            <w:r w:rsidRPr="00902585">
              <w:t>7,90</w:t>
            </w:r>
          </w:p>
        </w:tc>
        <w:tc>
          <w:tcPr>
            <w:tcW w:w="490" w:type="pct"/>
            <w:noWrap/>
          </w:tcPr>
          <w:p w:rsidR="00D36CF9" w:rsidRPr="00902585" w:rsidRDefault="00D36CF9" w:rsidP="00361F86">
            <w:pPr>
              <w:jc w:val="center"/>
            </w:pPr>
            <w:r w:rsidRPr="00902585">
              <w:t>3,36</w:t>
            </w:r>
          </w:p>
        </w:tc>
        <w:tc>
          <w:tcPr>
            <w:tcW w:w="490" w:type="pct"/>
            <w:noWrap/>
          </w:tcPr>
          <w:p w:rsidR="00D36CF9" w:rsidRPr="00902585" w:rsidRDefault="00D36CF9" w:rsidP="00361F86">
            <w:pPr>
              <w:jc w:val="center"/>
            </w:pPr>
            <w:r w:rsidRPr="00902585">
              <w:t>4,90</w:t>
            </w:r>
          </w:p>
        </w:tc>
        <w:tc>
          <w:tcPr>
            <w:tcW w:w="490" w:type="pct"/>
            <w:noWrap/>
          </w:tcPr>
          <w:p w:rsidR="00D36CF9" w:rsidRPr="00361F86" w:rsidRDefault="00D36CF9" w:rsidP="00361F86">
            <w:pPr>
              <w:jc w:val="center"/>
              <w:rPr>
                <w:b/>
              </w:rPr>
            </w:pPr>
            <w:r w:rsidRPr="00361F86">
              <w:rPr>
                <w:b/>
              </w:rPr>
              <w:t>4,45</w:t>
            </w:r>
          </w:p>
        </w:tc>
      </w:tr>
      <w:tr w:rsidR="00D36CF9" w:rsidRPr="0043726D" w:rsidTr="006E4B78">
        <w:trPr>
          <w:trHeight w:val="766"/>
        </w:trPr>
        <w:tc>
          <w:tcPr>
            <w:tcW w:w="561" w:type="pct"/>
            <w:noWrap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2.4</w:t>
            </w:r>
          </w:p>
        </w:tc>
        <w:tc>
          <w:tcPr>
            <w:tcW w:w="1499" w:type="pct"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prowadzący efektywnie wykorzystywał czas prz</w:t>
            </w:r>
            <w:r w:rsidRPr="0043726D">
              <w:rPr>
                <w:b/>
                <w:spacing w:val="16"/>
                <w:sz w:val="16"/>
                <w:szCs w:val="16"/>
              </w:rPr>
              <w:t>e</w:t>
            </w:r>
            <w:r w:rsidRPr="0043726D">
              <w:rPr>
                <w:b/>
                <w:spacing w:val="16"/>
                <w:sz w:val="16"/>
                <w:szCs w:val="16"/>
              </w:rPr>
              <w:t>znaczony na zajęcia?</w:t>
            </w:r>
          </w:p>
        </w:tc>
        <w:tc>
          <w:tcPr>
            <w:tcW w:w="490" w:type="pct"/>
            <w:noWrap/>
          </w:tcPr>
          <w:p w:rsidR="00D36CF9" w:rsidRPr="00C76A3A" w:rsidRDefault="00D36CF9" w:rsidP="00361F86">
            <w:pPr>
              <w:jc w:val="center"/>
            </w:pPr>
            <w:r w:rsidRPr="00C76A3A">
              <w:t>71,78</w:t>
            </w:r>
          </w:p>
        </w:tc>
        <w:tc>
          <w:tcPr>
            <w:tcW w:w="490" w:type="pct"/>
            <w:noWrap/>
          </w:tcPr>
          <w:p w:rsidR="00D36CF9" w:rsidRPr="00C76A3A" w:rsidRDefault="00D36CF9" w:rsidP="00361F86">
            <w:pPr>
              <w:jc w:val="center"/>
            </w:pPr>
            <w:r w:rsidRPr="00C76A3A">
              <w:t>12,26</w:t>
            </w:r>
          </w:p>
        </w:tc>
        <w:tc>
          <w:tcPr>
            <w:tcW w:w="490" w:type="pct"/>
            <w:noWrap/>
          </w:tcPr>
          <w:p w:rsidR="00D36CF9" w:rsidRPr="00C76A3A" w:rsidRDefault="00D36CF9" w:rsidP="00361F86">
            <w:pPr>
              <w:jc w:val="center"/>
            </w:pPr>
            <w:r w:rsidRPr="00C76A3A">
              <w:t>6,51</w:t>
            </w:r>
          </w:p>
        </w:tc>
        <w:tc>
          <w:tcPr>
            <w:tcW w:w="490" w:type="pct"/>
            <w:noWrap/>
          </w:tcPr>
          <w:p w:rsidR="00D36CF9" w:rsidRPr="00C76A3A" w:rsidRDefault="00D36CF9" w:rsidP="00361F86">
            <w:pPr>
              <w:jc w:val="center"/>
            </w:pPr>
            <w:r w:rsidRPr="00C76A3A">
              <w:t>4,40</w:t>
            </w:r>
          </w:p>
        </w:tc>
        <w:tc>
          <w:tcPr>
            <w:tcW w:w="490" w:type="pct"/>
            <w:noWrap/>
          </w:tcPr>
          <w:p w:rsidR="00D36CF9" w:rsidRPr="00C76A3A" w:rsidRDefault="00D36CF9" w:rsidP="00361F86">
            <w:pPr>
              <w:jc w:val="center"/>
            </w:pPr>
            <w:r w:rsidRPr="00C76A3A">
              <w:t>5,05</w:t>
            </w:r>
          </w:p>
        </w:tc>
        <w:tc>
          <w:tcPr>
            <w:tcW w:w="490" w:type="pct"/>
            <w:noWrap/>
          </w:tcPr>
          <w:p w:rsidR="00D36CF9" w:rsidRPr="00361F86" w:rsidRDefault="00D36CF9" w:rsidP="00361F86">
            <w:pPr>
              <w:jc w:val="center"/>
              <w:rPr>
                <w:b/>
              </w:rPr>
            </w:pPr>
            <w:r w:rsidRPr="00361F86">
              <w:rPr>
                <w:b/>
              </w:rPr>
              <w:t>4,41</w:t>
            </w:r>
          </w:p>
        </w:tc>
      </w:tr>
      <w:tr w:rsidR="00D36CF9" w:rsidRPr="0043726D" w:rsidTr="006E4B78">
        <w:trPr>
          <w:trHeight w:val="692"/>
        </w:trPr>
        <w:tc>
          <w:tcPr>
            <w:tcW w:w="561" w:type="pct"/>
            <w:noWrap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2.5</w:t>
            </w:r>
          </w:p>
        </w:tc>
        <w:tc>
          <w:tcPr>
            <w:tcW w:w="1499" w:type="pct"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prowadzący był d</w:t>
            </w:r>
            <w:r w:rsidRPr="0043726D">
              <w:rPr>
                <w:b/>
                <w:spacing w:val="16"/>
                <w:sz w:val="16"/>
                <w:szCs w:val="16"/>
              </w:rPr>
              <w:t>o</w:t>
            </w:r>
            <w:r w:rsidRPr="0043726D">
              <w:rPr>
                <w:b/>
                <w:spacing w:val="16"/>
                <w:sz w:val="16"/>
                <w:szCs w:val="16"/>
              </w:rPr>
              <w:t>stępny podczas wyznacz</w:t>
            </w:r>
            <w:r w:rsidRPr="0043726D">
              <w:rPr>
                <w:b/>
                <w:spacing w:val="16"/>
                <w:sz w:val="16"/>
                <w:szCs w:val="16"/>
              </w:rPr>
              <w:t>o</w:t>
            </w:r>
            <w:r w:rsidRPr="0043726D">
              <w:rPr>
                <w:b/>
                <w:spacing w:val="16"/>
                <w:sz w:val="16"/>
                <w:szCs w:val="16"/>
              </w:rPr>
              <w:t>nych godzin konsultacji?</w:t>
            </w:r>
          </w:p>
        </w:tc>
        <w:tc>
          <w:tcPr>
            <w:tcW w:w="490" w:type="pct"/>
            <w:noWrap/>
          </w:tcPr>
          <w:p w:rsidR="00D36CF9" w:rsidRPr="008062A6" w:rsidRDefault="00D36CF9" w:rsidP="00361F86">
            <w:pPr>
              <w:jc w:val="center"/>
            </w:pPr>
            <w:r w:rsidRPr="008062A6">
              <w:t>64,51</w:t>
            </w:r>
          </w:p>
        </w:tc>
        <w:tc>
          <w:tcPr>
            <w:tcW w:w="490" w:type="pct"/>
            <w:noWrap/>
          </w:tcPr>
          <w:p w:rsidR="00D36CF9" w:rsidRPr="008062A6" w:rsidRDefault="00D36CF9" w:rsidP="00361F86">
            <w:pPr>
              <w:jc w:val="center"/>
            </w:pPr>
            <w:r w:rsidRPr="008062A6">
              <w:t>10,34</w:t>
            </w:r>
          </w:p>
        </w:tc>
        <w:tc>
          <w:tcPr>
            <w:tcW w:w="490" w:type="pct"/>
            <w:noWrap/>
          </w:tcPr>
          <w:p w:rsidR="00D36CF9" w:rsidRPr="008062A6" w:rsidRDefault="00D36CF9" w:rsidP="00361F86">
            <w:pPr>
              <w:jc w:val="center"/>
            </w:pPr>
            <w:r w:rsidRPr="008062A6">
              <w:t>23,07</w:t>
            </w:r>
          </w:p>
        </w:tc>
        <w:tc>
          <w:tcPr>
            <w:tcW w:w="490" w:type="pct"/>
            <w:noWrap/>
          </w:tcPr>
          <w:p w:rsidR="00D36CF9" w:rsidRPr="008062A6" w:rsidRDefault="00D36CF9" w:rsidP="00361F86">
            <w:pPr>
              <w:jc w:val="center"/>
            </w:pPr>
            <w:r w:rsidRPr="008062A6">
              <w:t>0,66</w:t>
            </w:r>
          </w:p>
        </w:tc>
        <w:tc>
          <w:tcPr>
            <w:tcW w:w="490" w:type="pct"/>
            <w:noWrap/>
          </w:tcPr>
          <w:p w:rsidR="00D36CF9" w:rsidRPr="008062A6" w:rsidRDefault="00D36CF9" w:rsidP="00361F86">
            <w:pPr>
              <w:jc w:val="center"/>
            </w:pPr>
            <w:r w:rsidRPr="008062A6">
              <w:t>1,43</w:t>
            </w:r>
          </w:p>
        </w:tc>
        <w:tc>
          <w:tcPr>
            <w:tcW w:w="490" w:type="pct"/>
            <w:noWrap/>
          </w:tcPr>
          <w:p w:rsidR="00D36CF9" w:rsidRPr="00361F86" w:rsidRDefault="00D36CF9" w:rsidP="00361F86">
            <w:pPr>
              <w:jc w:val="center"/>
              <w:rPr>
                <w:b/>
              </w:rPr>
            </w:pPr>
            <w:r w:rsidRPr="00361F86">
              <w:rPr>
                <w:b/>
              </w:rPr>
              <w:t>4,31</w:t>
            </w:r>
          </w:p>
        </w:tc>
      </w:tr>
      <w:tr w:rsidR="00D36CF9" w:rsidRPr="0043726D" w:rsidTr="006E4B78">
        <w:trPr>
          <w:trHeight w:val="291"/>
        </w:trPr>
        <w:tc>
          <w:tcPr>
            <w:tcW w:w="561" w:type="pct"/>
            <w:noWrap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B6DDE8" w:themeFill="accent5" w:themeFillTint="66"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>
              <w:rPr>
                <w:b/>
                <w:spacing w:val="16"/>
                <w:sz w:val="16"/>
                <w:szCs w:val="16"/>
              </w:rPr>
              <w:t>Ocena organizacji zajęć</w:t>
            </w:r>
          </w:p>
        </w:tc>
        <w:tc>
          <w:tcPr>
            <w:tcW w:w="490" w:type="pct"/>
            <w:noWrap/>
          </w:tcPr>
          <w:p w:rsidR="00D36CF9" w:rsidRPr="0043726D" w:rsidRDefault="00D36CF9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D36CF9" w:rsidRPr="0043726D" w:rsidRDefault="00D36CF9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D36CF9" w:rsidRPr="0043726D" w:rsidRDefault="00D36CF9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D36CF9" w:rsidRPr="0043726D" w:rsidRDefault="00D36CF9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D36CF9" w:rsidRPr="0043726D" w:rsidRDefault="00D36CF9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D36CF9" w:rsidRPr="00361F86" w:rsidRDefault="00D36CF9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</w:tr>
      <w:tr w:rsidR="00D36CF9" w:rsidRPr="0043726D" w:rsidTr="006E4B78">
        <w:trPr>
          <w:trHeight w:val="824"/>
        </w:trPr>
        <w:tc>
          <w:tcPr>
            <w:tcW w:w="561" w:type="pct"/>
            <w:noWrap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3.1</w:t>
            </w:r>
          </w:p>
        </w:tc>
        <w:tc>
          <w:tcPr>
            <w:tcW w:w="1499" w:type="pct"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wszystkie zaplanowane zajęcia odbyły się wg planu lub zostały odrobione w i</w:t>
            </w:r>
            <w:r w:rsidRPr="0043726D">
              <w:rPr>
                <w:b/>
                <w:spacing w:val="16"/>
                <w:sz w:val="16"/>
                <w:szCs w:val="16"/>
              </w:rPr>
              <w:t>n</w:t>
            </w:r>
            <w:r w:rsidRPr="0043726D">
              <w:rPr>
                <w:b/>
                <w:spacing w:val="16"/>
                <w:sz w:val="16"/>
                <w:szCs w:val="16"/>
              </w:rPr>
              <w:t>nym ustalonymi terminie?</w:t>
            </w:r>
          </w:p>
        </w:tc>
        <w:tc>
          <w:tcPr>
            <w:tcW w:w="490" w:type="pct"/>
            <w:noWrap/>
          </w:tcPr>
          <w:p w:rsidR="00D36CF9" w:rsidRPr="00CC3715" w:rsidRDefault="00D36CF9" w:rsidP="00361F86">
            <w:pPr>
              <w:jc w:val="center"/>
            </w:pPr>
            <w:r w:rsidRPr="00CC3715">
              <w:t>85,33</w:t>
            </w:r>
          </w:p>
        </w:tc>
        <w:tc>
          <w:tcPr>
            <w:tcW w:w="490" w:type="pct"/>
            <w:noWrap/>
          </w:tcPr>
          <w:p w:rsidR="00D36CF9" w:rsidRPr="00CC3715" w:rsidRDefault="00D36CF9" w:rsidP="00361F86">
            <w:pPr>
              <w:jc w:val="center"/>
            </w:pPr>
            <w:r w:rsidRPr="00CC3715">
              <w:t>8,52</w:t>
            </w:r>
          </w:p>
        </w:tc>
        <w:tc>
          <w:tcPr>
            <w:tcW w:w="490" w:type="pct"/>
            <w:noWrap/>
          </w:tcPr>
          <w:p w:rsidR="00D36CF9" w:rsidRPr="00CC3715" w:rsidRDefault="00D36CF9" w:rsidP="00361F86">
            <w:pPr>
              <w:jc w:val="center"/>
            </w:pPr>
            <w:r w:rsidRPr="00CC3715">
              <w:t>2,45</w:t>
            </w:r>
          </w:p>
        </w:tc>
        <w:tc>
          <w:tcPr>
            <w:tcW w:w="490" w:type="pct"/>
            <w:noWrap/>
          </w:tcPr>
          <w:p w:rsidR="00D36CF9" w:rsidRPr="00CC3715" w:rsidRDefault="00D36CF9" w:rsidP="00361F86">
            <w:pPr>
              <w:jc w:val="center"/>
            </w:pPr>
            <w:r w:rsidRPr="00CC3715">
              <w:t>0,93</w:t>
            </w:r>
          </w:p>
        </w:tc>
        <w:tc>
          <w:tcPr>
            <w:tcW w:w="490" w:type="pct"/>
            <w:noWrap/>
          </w:tcPr>
          <w:p w:rsidR="00D36CF9" w:rsidRPr="00CC3715" w:rsidRDefault="00D36CF9" w:rsidP="00361F86">
            <w:pPr>
              <w:jc w:val="center"/>
            </w:pPr>
            <w:r w:rsidRPr="00CC3715">
              <w:t>2,77</w:t>
            </w:r>
          </w:p>
        </w:tc>
        <w:tc>
          <w:tcPr>
            <w:tcW w:w="490" w:type="pct"/>
            <w:noWrap/>
          </w:tcPr>
          <w:p w:rsidR="00D36CF9" w:rsidRPr="00361F86" w:rsidRDefault="00D36CF9" w:rsidP="00361F86">
            <w:pPr>
              <w:jc w:val="center"/>
              <w:rPr>
                <w:b/>
              </w:rPr>
            </w:pPr>
            <w:r w:rsidRPr="00361F86">
              <w:rPr>
                <w:b/>
              </w:rPr>
              <w:t>4,73</w:t>
            </w:r>
          </w:p>
        </w:tc>
      </w:tr>
      <w:tr w:rsidR="00D36CF9" w:rsidRPr="0043726D" w:rsidTr="006E4B78">
        <w:trPr>
          <w:trHeight w:val="850"/>
        </w:trPr>
        <w:tc>
          <w:tcPr>
            <w:tcW w:w="561" w:type="pct"/>
            <w:noWrap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3.2</w:t>
            </w:r>
          </w:p>
        </w:tc>
        <w:tc>
          <w:tcPr>
            <w:tcW w:w="1499" w:type="pct"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informacje o zami</w:t>
            </w:r>
            <w:r w:rsidRPr="0043726D">
              <w:rPr>
                <w:b/>
                <w:spacing w:val="16"/>
                <w:sz w:val="16"/>
                <w:szCs w:val="16"/>
              </w:rPr>
              <w:t>a</w:t>
            </w:r>
            <w:r w:rsidRPr="0043726D">
              <w:rPr>
                <w:b/>
                <w:spacing w:val="16"/>
                <w:sz w:val="16"/>
                <w:szCs w:val="16"/>
              </w:rPr>
              <w:t>nach terminów zajęć były przekazywane odpowiednio wcześnie?</w:t>
            </w:r>
          </w:p>
        </w:tc>
        <w:tc>
          <w:tcPr>
            <w:tcW w:w="490" w:type="pct"/>
            <w:noWrap/>
          </w:tcPr>
          <w:p w:rsidR="00D36CF9" w:rsidRPr="00E47752" w:rsidRDefault="00D36CF9" w:rsidP="00361F86">
            <w:pPr>
              <w:jc w:val="center"/>
            </w:pPr>
            <w:r w:rsidRPr="00E47752">
              <w:t>80,63</w:t>
            </w:r>
          </w:p>
        </w:tc>
        <w:tc>
          <w:tcPr>
            <w:tcW w:w="490" w:type="pct"/>
            <w:noWrap/>
          </w:tcPr>
          <w:p w:rsidR="00D36CF9" w:rsidRPr="00E47752" w:rsidRDefault="00D36CF9" w:rsidP="00361F86">
            <w:pPr>
              <w:jc w:val="center"/>
            </w:pPr>
            <w:r w:rsidRPr="00E47752">
              <w:t>7,71</w:t>
            </w:r>
          </w:p>
        </w:tc>
        <w:tc>
          <w:tcPr>
            <w:tcW w:w="490" w:type="pct"/>
            <w:noWrap/>
          </w:tcPr>
          <w:p w:rsidR="00D36CF9" w:rsidRPr="00E47752" w:rsidRDefault="00D36CF9" w:rsidP="00361F86">
            <w:pPr>
              <w:jc w:val="center"/>
            </w:pPr>
            <w:r w:rsidRPr="00E47752">
              <w:t>4,95</w:t>
            </w:r>
          </w:p>
        </w:tc>
        <w:tc>
          <w:tcPr>
            <w:tcW w:w="490" w:type="pct"/>
            <w:noWrap/>
          </w:tcPr>
          <w:p w:rsidR="00D36CF9" w:rsidRPr="00E47752" w:rsidRDefault="00D36CF9" w:rsidP="00361F86">
            <w:pPr>
              <w:jc w:val="center"/>
            </w:pPr>
            <w:r w:rsidRPr="00E47752">
              <w:t>2,22</w:t>
            </w:r>
          </w:p>
        </w:tc>
        <w:tc>
          <w:tcPr>
            <w:tcW w:w="490" w:type="pct"/>
            <w:noWrap/>
          </w:tcPr>
          <w:p w:rsidR="00D36CF9" w:rsidRPr="00E47752" w:rsidRDefault="00D36CF9" w:rsidP="00361F86">
            <w:pPr>
              <w:jc w:val="center"/>
            </w:pPr>
            <w:r w:rsidRPr="00E47752">
              <w:t>4,49</w:t>
            </w:r>
          </w:p>
        </w:tc>
        <w:tc>
          <w:tcPr>
            <w:tcW w:w="490" w:type="pct"/>
            <w:noWrap/>
          </w:tcPr>
          <w:p w:rsidR="00D36CF9" w:rsidRPr="00361F86" w:rsidRDefault="00D36CF9" w:rsidP="00361F86">
            <w:pPr>
              <w:jc w:val="center"/>
              <w:rPr>
                <w:b/>
              </w:rPr>
            </w:pPr>
            <w:r w:rsidRPr="00361F86">
              <w:rPr>
                <w:b/>
              </w:rPr>
              <w:t>4,58</w:t>
            </w:r>
          </w:p>
        </w:tc>
      </w:tr>
      <w:tr w:rsidR="00D36CF9" w:rsidRPr="0043726D" w:rsidTr="006E4B78">
        <w:trPr>
          <w:trHeight w:val="660"/>
        </w:trPr>
        <w:tc>
          <w:tcPr>
            <w:tcW w:w="561" w:type="pct"/>
            <w:noWrap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3.3</w:t>
            </w:r>
          </w:p>
        </w:tc>
        <w:tc>
          <w:tcPr>
            <w:tcW w:w="1499" w:type="pct"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Czy literatura i/lub mat</w:t>
            </w:r>
            <w:r w:rsidRPr="0043726D">
              <w:rPr>
                <w:b/>
                <w:spacing w:val="16"/>
                <w:sz w:val="16"/>
                <w:szCs w:val="16"/>
              </w:rPr>
              <w:t>e</w:t>
            </w:r>
            <w:r w:rsidRPr="0043726D">
              <w:rPr>
                <w:b/>
                <w:spacing w:val="16"/>
                <w:sz w:val="16"/>
                <w:szCs w:val="16"/>
              </w:rPr>
              <w:t>riały niezbędne do zajęć były dostępne?</w:t>
            </w:r>
          </w:p>
        </w:tc>
        <w:tc>
          <w:tcPr>
            <w:tcW w:w="490" w:type="pct"/>
            <w:noWrap/>
          </w:tcPr>
          <w:p w:rsidR="00D36CF9" w:rsidRPr="00012935" w:rsidRDefault="00D36CF9" w:rsidP="00361F86">
            <w:pPr>
              <w:jc w:val="center"/>
            </w:pPr>
            <w:r w:rsidRPr="00012935">
              <w:t>71,03</w:t>
            </w:r>
          </w:p>
        </w:tc>
        <w:tc>
          <w:tcPr>
            <w:tcW w:w="490" w:type="pct"/>
            <w:noWrap/>
          </w:tcPr>
          <w:p w:rsidR="00D36CF9" w:rsidRPr="00012935" w:rsidRDefault="00D36CF9" w:rsidP="00361F86">
            <w:pPr>
              <w:jc w:val="center"/>
            </w:pPr>
            <w:r w:rsidRPr="00012935">
              <w:t>14,79</w:t>
            </w:r>
          </w:p>
        </w:tc>
        <w:tc>
          <w:tcPr>
            <w:tcW w:w="490" w:type="pct"/>
            <w:noWrap/>
          </w:tcPr>
          <w:p w:rsidR="00D36CF9" w:rsidRPr="00012935" w:rsidRDefault="00D36CF9" w:rsidP="00361F86">
            <w:pPr>
              <w:jc w:val="center"/>
            </w:pPr>
            <w:r w:rsidRPr="00012935">
              <w:t>9,65</w:t>
            </w:r>
          </w:p>
        </w:tc>
        <w:tc>
          <w:tcPr>
            <w:tcW w:w="490" w:type="pct"/>
            <w:noWrap/>
          </w:tcPr>
          <w:p w:rsidR="00D36CF9" w:rsidRPr="00012935" w:rsidRDefault="00D36CF9" w:rsidP="00361F86">
            <w:pPr>
              <w:jc w:val="center"/>
            </w:pPr>
            <w:r w:rsidRPr="00012935">
              <w:t>2,10</w:t>
            </w:r>
          </w:p>
        </w:tc>
        <w:tc>
          <w:tcPr>
            <w:tcW w:w="490" w:type="pct"/>
            <w:noWrap/>
          </w:tcPr>
          <w:p w:rsidR="00D36CF9" w:rsidRPr="00012935" w:rsidRDefault="00D36CF9" w:rsidP="00361F86">
            <w:pPr>
              <w:jc w:val="center"/>
            </w:pPr>
            <w:r w:rsidRPr="00012935">
              <w:t>2,43</w:t>
            </w:r>
          </w:p>
        </w:tc>
        <w:tc>
          <w:tcPr>
            <w:tcW w:w="490" w:type="pct"/>
            <w:noWrap/>
          </w:tcPr>
          <w:p w:rsidR="00D36CF9" w:rsidRPr="00361F86" w:rsidRDefault="00D36CF9" w:rsidP="00361F86">
            <w:pPr>
              <w:jc w:val="center"/>
              <w:rPr>
                <w:b/>
              </w:rPr>
            </w:pPr>
            <w:r w:rsidRPr="00361F86">
              <w:rPr>
                <w:b/>
              </w:rPr>
              <w:t>4,50</w:t>
            </w:r>
          </w:p>
        </w:tc>
      </w:tr>
      <w:tr w:rsidR="00D36CF9" w:rsidRPr="0043726D" w:rsidTr="006E4B78">
        <w:trPr>
          <w:trHeight w:val="268"/>
        </w:trPr>
        <w:tc>
          <w:tcPr>
            <w:tcW w:w="561" w:type="pct"/>
            <w:noWrap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1499" w:type="pct"/>
            <w:shd w:val="clear" w:color="auto" w:fill="B6DDE8" w:themeFill="accent5" w:themeFillTint="66"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>
              <w:rPr>
                <w:b/>
                <w:spacing w:val="16"/>
                <w:sz w:val="16"/>
                <w:szCs w:val="16"/>
              </w:rPr>
              <w:t>Ocena ogólna</w:t>
            </w:r>
          </w:p>
        </w:tc>
        <w:tc>
          <w:tcPr>
            <w:tcW w:w="490" w:type="pct"/>
            <w:noWrap/>
          </w:tcPr>
          <w:p w:rsidR="00D36CF9" w:rsidRPr="0043726D" w:rsidRDefault="00D36CF9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D36CF9" w:rsidRPr="0043726D" w:rsidRDefault="00D36CF9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D36CF9" w:rsidRPr="0043726D" w:rsidRDefault="00D36CF9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D36CF9" w:rsidRPr="0043726D" w:rsidRDefault="00D36CF9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D36CF9" w:rsidRPr="0043726D" w:rsidRDefault="00D36CF9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  <w:tc>
          <w:tcPr>
            <w:tcW w:w="490" w:type="pct"/>
            <w:noWrap/>
          </w:tcPr>
          <w:p w:rsidR="00D36CF9" w:rsidRPr="00361F86" w:rsidRDefault="00D36CF9" w:rsidP="00361F86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</w:tr>
      <w:tr w:rsidR="00D36CF9" w:rsidRPr="0043726D" w:rsidTr="006E4B78">
        <w:trPr>
          <w:trHeight w:val="660"/>
        </w:trPr>
        <w:tc>
          <w:tcPr>
            <w:tcW w:w="561" w:type="pct"/>
            <w:noWrap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4.1</w:t>
            </w:r>
          </w:p>
        </w:tc>
        <w:tc>
          <w:tcPr>
            <w:tcW w:w="1499" w:type="pct"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Proszę ocenić, w jakim stopniu zajęcia spełniły Pana oczekiwania</w:t>
            </w:r>
          </w:p>
        </w:tc>
        <w:tc>
          <w:tcPr>
            <w:tcW w:w="490" w:type="pct"/>
            <w:noWrap/>
          </w:tcPr>
          <w:p w:rsidR="00D36CF9" w:rsidRPr="0064594F" w:rsidRDefault="00D36CF9" w:rsidP="00361F86">
            <w:pPr>
              <w:jc w:val="center"/>
            </w:pPr>
            <w:r w:rsidRPr="0064594F">
              <w:t>61,72</w:t>
            </w:r>
          </w:p>
        </w:tc>
        <w:tc>
          <w:tcPr>
            <w:tcW w:w="490" w:type="pct"/>
            <w:noWrap/>
          </w:tcPr>
          <w:p w:rsidR="00D36CF9" w:rsidRPr="0064594F" w:rsidRDefault="00D36CF9" w:rsidP="00361F86">
            <w:pPr>
              <w:jc w:val="center"/>
            </w:pPr>
            <w:r w:rsidRPr="0064594F">
              <w:t>15,62</w:t>
            </w:r>
          </w:p>
        </w:tc>
        <w:tc>
          <w:tcPr>
            <w:tcW w:w="490" w:type="pct"/>
            <w:noWrap/>
          </w:tcPr>
          <w:p w:rsidR="00D36CF9" w:rsidRPr="0064594F" w:rsidRDefault="00D36CF9" w:rsidP="00361F86">
            <w:pPr>
              <w:jc w:val="center"/>
            </w:pPr>
            <w:r w:rsidRPr="0064594F">
              <w:t>8,02</w:t>
            </w:r>
          </w:p>
        </w:tc>
        <w:tc>
          <w:tcPr>
            <w:tcW w:w="490" w:type="pct"/>
            <w:noWrap/>
          </w:tcPr>
          <w:p w:rsidR="00D36CF9" w:rsidRPr="0064594F" w:rsidRDefault="00D36CF9" w:rsidP="00361F86">
            <w:pPr>
              <w:jc w:val="center"/>
            </w:pPr>
            <w:r w:rsidRPr="0064594F">
              <w:t>6,47</w:t>
            </w:r>
          </w:p>
        </w:tc>
        <w:tc>
          <w:tcPr>
            <w:tcW w:w="490" w:type="pct"/>
            <w:noWrap/>
          </w:tcPr>
          <w:p w:rsidR="00D36CF9" w:rsidRPr="0064594F" w:rsidRDefault="00D36CF9" w:rsidP="00361F86">
            <w:pPr>
              <w:jc w:val="center"/>
            </w:pPr>
            <w:r w:rsidRPr="0064594F">
              <w:t>8,17</w:t>
            </w:r>
          </w:p>
        </w:tc>
        <w:tc>
          <w:tcPr>
            <w:tcW w:w="490" w:type="pct"/>
            <w:noWrap/>
          </w:tcPr>
          <w:p w:rsidR="00D36CF9" w:rsidRPr="00361F86" w:rsidRDefault="00D36CF9" w:rsidP="00361F86">
            <w:pPr>
              <w:jc w:val="center"/>
              <w:rPr>
                <w:b/>
              </w:rPr>
            </w:pPr>
            <w:r w:rsidRPr="00361F86">
              <w:rPr>
                <w:b/>
              </w:rPr>
              <w:t>4,16</w:t>
            </w:r>
          </w:p>
        </w:tc>
      </w:tr>
      <w:tr w:rsidR="00D36CF9" w:rsidRPr="0043726D" w:rsidTr="006E4B78">
        <w:trPr>
          <w:trHeight w:val="330"/>
        </w:trPr>
        <w:tc>
          <w:tcPr>
            <w:tcW w:w="561" w:type="pct"/>
            <w:noWrap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>4.2</w:t>
            </w:r>
          </w:p>
        </w:tc>
        <w:tc>
          <w:tcPr>
            <w:tcW w:w="1499" w:type="pct"/>
          </w:tcPr>
          <w:p w:rsidR="00D36CF9" w:rsidRPr="0043726D" w:rsidRDefault="00D36CF9" w:rsidP="00D36CF9">
            <w:pPr>
              <w:rPr>
                <w:b/>
                <w:spacing w:val="16"/>
                <w:sz w:val="16"/>
                <w:szCs w:val="16"/>
              </w:rPr>
            </w:pPr>
            <w:r w:rsidRPr="0043726D">
              <w:rPr>
                <w:b/>
                <w:spacing w:val="16"/>
                <w:sz w:val="16"/>
                <w:szCs w:val="16"/>
              </w:rPr>
              <w:t xml:space="preserve">W ilu zajęciach brał Pan udział? </w:t>
            </w:r>
          </w:p>
        </w:tc>
        <w:tc>
          <w:tcPr>
            <w:tcW w:w="490" w:type="pct"/>
            <w:noWrap/>
          </w:tcPr>
          <w:p w:rsidR="00D36CF9" w:rsidRDefault="00D36CF9" w:rsidP="00D36CF9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 w:rsidRPr="0043726D">
              <w:rPr>
                <w:b/>
                <w:bCs/>
                <w:spacing w:val="16"/>
                <w:sz w:val="16"/>
                <w:szCs w:val="16"/>
              </w:rPr>
              <w:t>100%</w:t>
            </w:r>
          </w:p>
          <w:p w:rsidR="00D36CF9" w:rsidRDefault="00D36CF9" w:rsidP="00D36CF9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</w:p>
          <w:p w:rsidR="00D36CF9" w:rsidRDefault="00D36CF9" w:rsidP="00D36CF9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</w:p>
          <w:p w:rsidR="00D36CF9" w:rsidRPr="0043726D" w:rsidRDefault="00D36CF9" w:rsidP="00D36CF9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>
              <w:rPr>
                <w:b/>
                <w:bCs/>
                <w:spacing w:val="16"/>
                <w:sz w:val="16"/>
                <w:szCs w:val="16"/>
              </w:rPr>
              <w:t>50,6%</w:t>
            </w:r>
          </w:p>
        </w:tc>
        <w:tc>
          <w:tcPr>
            <w:tcW w:w="490" w:type="pct"/>
            <w:noWrap/>
          </w:tcPr>
          <w:p w:rsidR="00D36CF9" w:rsidRDefault="00D36CF9" w:rsidP="00D36CF9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 w:rsidRPr="0043726D">
              <w:rPr>
                <w:b/>
                <w:bCs/>
                <w:spacing w:val="16"/>
                <w:sz w:val="16"/>
                <w:szCs w:val="16"/>
              </w:rPr>
              <w:t>99%-66%</w:t>
            </w:r>
          </w:p>
          <w:p w:rsidR="00D36CF9" w:rsidRDefault="00D36CF9" w:rsidP="00D36CF9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</w:p>
          <w:p w:rsidR="00D36CF9" w:rsidRPr="0043726D" w:rsidRDefault="00D36CF9" w:rsidP="00D36CF9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>
              <w:rPr>
                <w:b/>
                <w:bCs/>
                <w:spacing w:val="16"/>
                <w:sz w:val="16"/>
                <w:szCs w:val="16"/>
              </w:rPr>
              <w:t>44,6%</w:t>
            </w:r>
          </w:p>
        </w:tc>
        <w:tc>
          <w:tcPr>
            <w:tcW w:w="490" w:type="pct"/>
            <w:noWrap/>
          </w:tcPr>
          <w:p w:rsidR="00D36CF9" w:rsidRDefault="00D36CF9" w:rsidP="00D36CF9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 w:rsidRPr="0043726D">
              <w:rPr>
                <w:b/>
                <w:bCs/>
                <w:spacing w:val="16"/>
                <w:sz w:val="16"/>
                <w:szCs w:val="16"/>
              </w:rPr>
              <w:t>65%-33%</w:t>
            </w:r>
          </w:p>
          <w:p w:rsidR="00D36CF9" w:rsidRDefault="00D36CF9" w:rsidP="00D36CF9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</w:p>
          <w:p w:rsidR="00D36CF9" w:rsidRPr="0043726D" w:rsidRDefault="00D36CF9" w:rsidP="00D36CF9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>
              <w:rPr>
                <w:b/>
                <w:bCs/>
                <w:spacing w:val="16"/>
                <w:sz w:val="16"/>
                <w:szCs w:val="16"/>
              </w:rPr>
              <w:t>4,1%</w:t>
            </w:r>
          </w:p>
        </w:tc>
        <w:tc>
          <w:tcPr>
            <w:tcW w:w="490" w:type="pct"/>
            <w:noWrap/>
          </w:tcPr>
          <w:p w:rsidR="00D36CF9" w:rsidRDefault="00D36CF9" w:rsidP="00D36CF9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 w:rsidRPr="0043726D">
              <w:rPr>
                <w:b/>
                <w:bCs/>
                <w:spacing w:val="16"/>
                <w:sz w:val="16"/>
                <w:szCs w:val="16"/>
              </w:rPr>
              <w:t>32%-1%</w:t>
            </w:r>
          </w:p>
          <w:p w:rsidR="00D36CF9" w:rsidRDefault="00D36CF9" w:rsidP="00D36CF9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</w:p>
          <w:p w:rsidR="00D36CF9" w:rsidRPr="0043726D" w:rsidRDefault="00D36CF9" w:rsidP="00D36CF9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>
              <w:rPr>
                <w:b/>
                <w:bCs/>
                <w:spacing w:val="16"/>
                <w:sz w:val="16"/>
                <w:szCs w:val="16"/>
              </w:rPr>
              <w:t>0,5%</w:t>
            </w:r>
          </w:p>
        </w:tc>
        <w:tc>
          <w:tcPr>
            <w:tcW w:w="490" w:type="pct"/>
            <w:noWrap/>
          </w:tcPr>
          <w:p w:rsidR="00D36CF9" w:rsidRDefault="00D36CF9" w:rsidP="00D36CF9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 w:rsidRPr="0043726D">
              <w:rPr>
                <w:b/>
                <w:bCs/>
                <w:spacing w:val="16"/>
                <w:sz w:val="16"/>
                <w:szCs w:val="16"/>
              </w:rPr>
              <w:t>0%</w:t>
            </w:r>
          </w:p>
          <w:p w:rsidR="00D36CF9" w:rsidRDefault="00D36CF9" w:rsidP="00D36CF9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</w:p>
          <w:p w:rsidR="00D36CF9" w:rsidRDefault="00D36CF9" w:rsidP="00D36CF9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</w:p>
          <w:p w:rsidR="00D36CF9" w:rsidRPr="0043726D" w:rsidRDefault="00D36CF9" w:rsidP="00D36CF9">
            <w:pPr>
              <w:jc w:val="center"/>
              <w:rPr>
                <w:b/>
                <w:bCs/>
                <w:spacing w:val="16"/>
                <w:sz w:val="16"/>
                <w:szCs w:val="16"/>
              </w:rPr>
            </w:pPr>
            <w:r>
              <w:rPr>
                <w:b/>
                <w:bCs/>
                <w:spacing w:val="16"/>
                <w:sz w:val="16"/>
                <w:szCs w:val="16"/>
              </w:rPr>
              <w:t>0,2%</w:t>
            </w:r>
          </w:p>
        </w:tc>
        <w:tc>
          <w:tcPr>
            <w:tcW w:w="490" w:type="pct"/>
            <w:noWrap/>
          </w:tcPr>
          <w:p w:rsidR="00D36CF9" w:rsidRPr="0043726D" w:rsidRDefault="00D36CF9" w:rsidP="00D36CF9">
            <w:pPr>
              <w:jc w:val="center"/>
              <w:rPr>
                <w:b/>
                <w:spacing w:val="16"/>
                <w:sz w:val="16"/>
                <w:szCs w:val="16"/>
              </w:rPr>
            </w:pPr>
          </w:p>
        </w:tc>
      </w:tr>
    </w:tbl>
    <w:p w:rsidR="005D16C5" w:rsidRDefault="005D16C5" w:rsidP="00BE2780">
      <w:pPr>
        <w:rPr>
          <w:spacing w:val="16"/>
        </w:rPr>
      </w:pPr>
    </w:p>
    <w:p w:rsidR="005D16C5" w:rsidRDefault="005D16C5" w:rsidP="00BE2780">
      <w:pPr>
        <w:rPr>
          <w:spacing w:val="16"/>
        </w:rPr>
      </w:pPr>
    </w:p>
    <w:p w:rsidR="00BA5653" w:rsidRDefault="00BA5653" w:rsidP="00BE2780">
      <w:pPr>
        <w:ind w:left="567" w:hanging="567"/>
        <w:jc w:val="both"/>
        <w:rPr>
          <w:b/>
          <w:spacing w:val="16"/>
        </w:rPr>
      </w:pPr>
      <w:r w:rsidRPr="00C82272">
        <w:rPr>
          <w:b/>
          <w:spacing w:val="16"/>
        </w:rPr>
        <w:t>III. Analiza</w:t>
      </w:r>
      <w:r w:rsidR="00344766" w:rsidRPr="00C82272">
        <w:rPr>
          <w:b/>
          <w:spacing w:val="16"/>
        </w:rPr>
        <w:t xml:space="preserve"> wyników badań ankietowych, uwzględniająca wnioski z analizy danych wymienionych w p. I.3.</w:t>
      </w:r>
    </w:p>
    <w:p w:rsidR="00587FDB" w:rsidRPr="00C82272" w:rsidRDefault="00587FDB" w:rsidP="00BE2780">
      <w:pPr>
        <w:ind w:left="567" w:hanging="567"/>
        <w:jc w:val="both"/>
        <w:rPr>
          <w:b/>
          <w:spacing w:val="16"/>
        </w:rPr>
      </w:pPr>
    </w:p>
    <w:p w:rsidR="00F5629E" w:rsidRPr="00C82272" w:rsidRDefault="00F5629E" w:rsidP="00BE2780">
      <w:pPr>
        <w:ind w:left="567" w:hanging="567"/>
        <w:jc w:val="both"/>
        <w:rPr>
          <w:b/>
          <w:spacing w:val="16"/>
        </w:rPr>
      </w:pPr>
      <w:r w:rsidRPr="00C82272">
        <w:rPr>
          <w:b/>
          <w:spacing w:val="16"/>
        </w:rPr>
        <w:t xml:space="preserve">a/ mocne </w:t>
      </w:r>
      <w:r w:rsidR="002C6473" w:rsidRPr="00C82272">
        <w:rPr>
          <w:b/>
          <w:spacing w:val="16"/>
        </w:rPr>
        <w:t xml:space="preserve">i słabe </w:t>
      </w:r>
      <w:r w:rsidRPr="00C82272">
        <w:rPr>
          <w:b/>
          <w:spacing w:val="16"/>
        </w:rPr>
        <w:t>strony kształcenia</w:t>
      </w:r>
    </w:p>
    <w:p w:rsidR="005E3DA6" w:rsidRDefault="005E3DA6" w:rsidP="00045FC7">
      <w:pPr>
        <w:ind w:left="284"/>
        <w:jc w:val="both"/>
        <w:rPr>
          <w:spacing w:val="16"/>
        </w:rPr>
      </w:pPr>
      <w:r>
        <w:rPr>
          <w:spacing w:val="16"/>
        </w:rPr>
        <w:t>Mocne strony:</w:t>
      </w:r>
    </w:p>
    <w:p w:rsidR="00F63BEA" w:rsidRDefault="00F63BEA" w:rsidP="00045FC7">
      <w:pPr>
        <w:ind w:left="284"/>
        <w:jc w:val="both"/>
        <w:rPr>
          <w:spacing w:val="16"/>
        </w:rPr>
      </w:pPr>
      <w:r>
        <w:rPr>
          <w:spacing w:val="16"/>
        </w:rPr>
        <w:t>Obszar: ocena zajęć</w:t>
      </w:r>
    </w:p>
    <w:p w:rsidR="00F63BEA" w:rsidRDefault="00FF3254" w:rsidP="00045FC7">
      <w:pPr>
        <w:ind w:left="284"/>
        <w:jc w:val="both"/>
        <w:rPr>
          <w:spacing w:val="16"/>
        </w:rPr>
      </w:pPr>
      <w:r>
        <w:rPr>
          <w:spacing w:val="16"/>
        </w:rPr>
        <w:t>Podobnie jak w poprzednim roku akademickim d</w:t>
      </w:r>
      <w:r w:rsidR="00F63BEA">
        <w:rPr>
          <w:spacing w:val="16"/>
        </w:rPr>
        <w:t>o m</w:t>
      </w:r>
      <w:r w:rsidR="007533EE" w:rsidRPr="00C82272">
        <w:rPr>
          <w:spacing w:val="16"/>
        </w:rPr>
        <w:t>ocny</w:t>
      </w:r>
      <w:r w:rsidR="00F63BEA">
        <w:rPr>
          <w:spacing w:val="16"/>
        </w:rPr>
        <w:t>ch</w:t>
      </w:r>
      <w:r w:rsidR="007533EE" w:rsidRPr="00C82272">
        <w:rPr>
          <w:spacing w:val="16"/>
        </w:rPr>
        <w:t xml:space="preserve"> stron </w:t>
      </w:r>
      <w:r w:rsidR="00F63BEA">
        <w:rPr>
          <w:spacing w:val="16"/>
        </w:rPr>
        <w:t>w tym o</w:t>
      </w:r>
      <w:r w:rsidR="00F63BEA">
        <w:rPr>
          <w:spacing w:val="16"/>
        </w:rPr>
        <w:t>b</w:t>
      </w:r>
      <w:r w:rsidR="00F63BEA">
        <w:rPr>
          <w:spacing w:val="16"/>
        </w:rPr>
        <w:t xml:space="preserve">szarze </w:t>
      </w:r>
      <w:r w:rsidR="007533EE" w:rsidRPr="00C82272">
        <w:rPr>
          <w:spacing w:val="16"/>
        </w:rPr>
        <w:t xml:space="preserve">na Wydziale </w:t>
      </w:r>
      <w:r w:rsidR="009F5AE4" w:rsidRPr="00C82272">
        <w:rPr>
          <w:spacing w:val="16"/>
        </w:rPr>
        <w:t>N</w:t>
      </w:r>
      <w:r w:rsidR="007533EE" w:rsidRPr="00C82272">
        <w:rPr>
          <w:spacing w:val="16"/>
        </w:rPr>
        <w:t>auk Społecznych UG</w:t>
      </w:r>
      <w:r w:rsidR="00587FDB">
        <w:rPr>
          <w:spacing w:val="16"/>
        </w:rPr>
        <w:t xml:space="preserve"> </w:t>
      </w:r>
      <w:r w:rsidR="00F63BEA">
        <w:rPr>
          <w:spacing w:val="16"/>
        </w:rPr>
        <w:t xml:space="preserve">należy zaliczyć </w:t>
      </w:r>
      <w:r w:rsidR="00F63BEA" w:rsidRPr="00F63BEA">
        <w:rPr>
          <w:spacing w:val="16"/>
        </w:rPr>
        <w:t>realizowan</w:t>
      </w:r>
      <w:r w:rsidR="00F63BEA">
        <w:rPr>
          <w:spacing w:val="16"/>
        </w:rPr>
        <w:t>i</w:t>
      </w:r>
      <w:r w:rsidR="00F63BEA" w:rsidRPr="00F63BEA">
        <w:rPr>
          <w:spacing w:val="16"/>
        </w:rPr>
        <w:t>e</w:t>
      </w:r>
      <w:r w:rsidR="00F63BEA">
        <w:rPr>
          <w:spacing w:val="16"/>
        </w:rPr>
        <w:t xml:space="preserve"> zajęć</w:t>
      </w:r>
      <w:r w:rsidR="00F63BEA" w:rsidRPr="00F63BEA">
        <w:rPr>
          <w:spacing w:val="16"/>
        </w:rPr>
        <w:t xml:space="preserve"> zgodnie z założeniami przedstawionymi przez prowadzącego w sylabusie lub podczas zajęć</w:t>
      </w:r>
      <w:r w:rsidR="00F63BEA">
        <w:rPr>
          <w:spacing w:val="16"/>
        </w:rPr>
        <w:t xml:space="preserve"> (średnia ocena: 4,5</w:t>
      </w:r>
      <w:r>
        <w:rPr>
          <w:spacing w:val="16"/>
        </w:rPr>
        <w:t>7</w:t>
      </w:r>
      <w:r w:rsidR="00F63BEA">
        <w:rPr>
          <w:spacing w:val="16"/>
        </w:rPr>
        <w:t>) oraz adekwatnie dobrane sposoby zaliczeń przedmiotów, które pozwalały studentom zaprezentować nabytą wiedzę, umi</w:t>
      </w:r>
      <w:r w:rsidR="00F63BEA">
        <w:rPr>
          <w:spacing w:val="16"/>
        </w:rPr>
        <w:t>e</w:t>
      </w:r>
      <w:r w:rsidR="00F63BEA">
        <w:rPr>
          <w:spacing w:val="16"/>
        </w:rPr>
        <w:t>jętności oraz kompetencje społeczne (4,3</w:t>
      </w:r>
      <w:r>
        <w:rPr>
          <w:spacing w:val="16"/>
        </w:rPr>
        <w:t>6</w:t>
      </w:r>
      <w:r w:rsidR="00F63BEA">
        <w:rPr>
          <w:spacing w:val="16"/>
        </w:rPr>
        <w:t>).</w:t>
      </w:r>
      <w:r w:rsidR="00545233">
        <w:rPr>
          <w:spacing w:val="16"/>
        </w:rPr>
        <w:t xml:space="preserve"> Cieszyć może także stosunkowo niska średnia ocen (3,</w:t>
      </w:r>
      <w:r>
        <w:rPr>
          <w:spacing w:val="16"/>
        </w:rPr>
        <w:t>04</w:t>
      </w:r>
      <w:r w:rsidR="00545233">
        <w:rPr>
          <w:spacing w:val="16"/>
        </w:rPr>
        <w:t xml:space="preserve">) przyznana pytaniu o powtarzanie się na zajęciach </w:t>
      </w:r>
      <w:r w:rsidR="00545233">
        <w:rPr>
          <w:spacing w:val="16"/>
        </w:rPr>
        <w:lastRenderedPageBreak/>
        <w:t>treści prezentowanych na innych przedmiotach</w:t>
      </w:r>
      <w:r>
        <w:rPr>
          <w:spacing w:val="16"/>
        </w:rPr>
        <w:t xml:space="preserve">, która stanowi </w:t>
      </w:r>
      <w:r w:rsidR="00C56FCC">
        <w:rPr>
          <w:spacing w:val="16"/>
        </w:rPr>
        <w:t>znacznie lepszy</w:t>
      </w:r>
      <w:r>
        <w:rPr>
          <w:spacing w:val="16"/>
        </w:rPr>
        <w:t xml:space="preserve"> wynik w porównaniu z rokiem ubiegłym (3,9)</w:t>
      </w:r>
      <w:r w:rsidR="00545233">
        <w:rPr>
          <w:spacing w:val="16"/>
        </w:rPr>
        <w:t xml:space="preserve">. </w:t>
      </w:r>
    </w:p>
    <w:p w:rsidR="00F63BEA" w:rsidRDefault="00F63BEA" w:rsidP="00045FC7">
      <w:pPr>
        <w:ind w:left="284"/>
        <w:jc w:val="both"/>
        <w:rPr>
          <w:spacing w:val="16"/>
        </w:rPr>
      </w:pPr>
      <w:r>
        <w:rPr>
          <w:spacing w:val="16"/>
        </w:rPr>
        <w:t>Obszar: ocena działań prowadzącego zajęcia</w:t>
      </w:r>
    </w:p>
    <w:p w:rsidR="00545233" w:rsidRDefault="00F63BEA" w:rsidP="00045FC7">
      <w:pPr>
        <w:ind w:left="284"/>
        <w:jc w:val="both"/>
        <w:rPr>
          <w:spacing w:val="16"/>
        </w:rPr>
      </w:pPr>
      <w:r>
        <w:rPr>
          <w:spacing w:val="16"/>
        </w:rPr>
        <w:t>W tym obszarze</w:t>
      </w:r>
      <w:r w:rsidR="00545233">
        <w:rPr>
          <w:spacing w:val="16"/>
        </w:rPr>
        <w:t xml:space="preserve"> mocną stroną okazał</w:t>
      </w:r>
      <w:r w:rsidR="00FF3254">
        <w:rPr>
          <w:spacing w:val="16"/>
        </w:rPr>
        <w:t>a</w:t>
      </w:r>
      <w:r w:rsidR="00545233">
        <w:rPr>
          <w:spacing w:val="16"/>
        </w:rPr>
        <w:t xml:space="preserve"> się </w:t>
      </w:r>
      <w:r w:rsidR="00FF3254">
        <w:rPr>
          <w:spacing w:val="16"/>
        </w:rPr>
        <w:t xml:space="preserve">punktualność prowadzonych zajęć </w:t>
      </w:r>
      <w:r w:rsidR="00FF3254" w:rsidRPr="00C82272">
        <w:rPr>
          <w:spacing w:val="16"/>
        </w:rPr>
        <w:t>(średnia ocena: 4,</w:t>
      </w:r>
      <w:r w:rsidR="00FF3254">
        <w:rPr>
          <w:spacing w:val="16"/>
        </w:rPr>
        <w:t>67</w:t>
      </w:r>
      <w:r w:rsidR="00FF3254" w:rsidRPr="00C82272">
        <w:rPr>
          <w:spacing w:val="16"/>
        </w:rPr>
        <w:t>)</w:t>
      </w:r>
      <w:r w:rsidR="00FF3254">
        <w:rPr>
          <w:spacing w:val="16"/>
        </w:rPr>
        <w:t xml:space="preserve"> oraz </w:t>
      </w:r>
      <w:r w:rsidR="007533EE" w:rsidRPr="00C82272">
        <w:rPr>
          <w:spacing w:val="16"/>
        </w:rPr>
        <w:t>życzliwy, nacechowany szacunkiem, stosunek osób prowadzących zajęcia</w:t>
      </w:r>
      <w:r w:rsidR="00545233">
        <w:rPr>
          <w:spacing w:val="16"/>
        </w:rPr>
        <w:t xml:space="preserve"> </w:t>
      </w:r>
      <w:r w:rsidR="00545233" w:rsidRPr="00C82272">
        <w:rPr>
          <w:spacing w:val="16"/>
        </w:rPr>
        <w:t xml:space="preserve">do studentów </w:t>
      </w:r>
      <w:r w:rsidR="00AC4253">
        <w:rPr>
          <w:spacing w:val="16"/>
        </w:rPr>
        <w:t>i</w:t>
      </w:r>
      <w:r w:rsidR="00545233">
        <w:rPr>
          <w:spacing w:val="16"/>
        </w:rPr>
        <w:t xml:space="preserve"> ich wysoki poziom kultury osobistej</w:t>
      </w:r>
      <w:r w:rsidR="007533EE" w:rsidRPr="00C82272">
        <w:rPr>
          <w:spacing w:val="16"/>
        </w:rPr>
        <w:t xml:space="preserve"> </w:t>
      </w:r>
      <w:r w:rsidR="00442897" w:rsidRPr="00C82272">
        <w:rPr>
          <w:spacing w:val="16"/>
        </w:rPr>
        <w:t>(średnia ocena: 4,</w:t>
      </w:r>
      <w:r w:rsidR="00545233">
        <w:rPr>
          <w:spacing w:val="16"/>
        </w:rPr>
        <w:t>65</w:t>
      </w:r>
      <w:r w:rsidR="00442897" w:rsidRPr="00C82272">
        <w:rPr>
          <w:spacing w:val="16"/>
        </w:rPr>
        <w:t>)</w:t>
      </w:r>
      <w:r w:rsidR="007533EE" w:rsidRPr="00C82272">
        <w:rPr>
          <w:spacing w:val="16"/>
        </w:rPr>
        <w:t xml:space="preserve">. </w:t>
      </w:r>
      <w:r w:rsidR="00545233">
        <w:rPr>
          <w:spacing w:val="16"/>
        </w:rPr>
        <w:t>Studenci docenili także szeroką wiedzę rep</w:t>
      </w:r>
      <w:r w:rsidR="005E3DA6">
        <w:rPr>
          <w:spacing w:val="16"/>
        </w:rPr>
        <w:t>rezentowaną przez prowadzących (średnia ocena: 4,</w:t>
      </w:r>
      <w:r w:rsidR="00FF3254">
        <w:rPr>
          <w:spacing w:val="16"/>
        </w:rPr>
        <w:t>55</w:t>
      </w:r>
      <w:r w:rsidR="005E3DA6">
        <w:rPr>
          <w:spacing w:val="16"/>
        </w:rPr>
        <w:t>).</w:t>
      </w:r>
    </w:p>
    <w:p w:rsidR="00545233" w:rsidRDefault="005E3DA6" w:rsidP="00045FC7">
      <w:pPr>
        <w:ind w:left="284"/>
        <w:jc w:val="both"/>
        <w:rPr>
          <w:spacing w:val="16"/>
        </w:rPr>
      </w:pPr>
      <w:r>
        <w:rPr>
          <w:spacing w:val="16"/>
        </w:rPr>
        <w:t>Obszar: organizacja zajęć</w:t>
      </w:r>
    </w:p>
    <w:p w:rsidR="00545233" w:rsidRDefault="005E3DA6" w:rsidP="00045FC7">
      <w:pPr>
        <w:ind w:left="284"/>
        <w:jc w:val="both"/>
        <w:rPr>
          <w:spacing w:val="16"/>
        </w:rPr>
      </w:pPr>
      <w:r>
        <w:rPr>
          <w:spacing w:val="16"/>
        </w:rPr>
        <w:t>Zajęcia w opinii znakomitej większości studentów odbywały się zgodnie z planem lub zostały odrobione w innym ustalonym terminie (średnia ocen 4,7</w:t>
      </w:r>
      <w:r w:rsidR="00FF3254">
        <w:rPr>
          <w:spacing w:val="16"/>
        </w:rPr>
        <w:t>3</w:t>
      </w:r>
      <w:r>
        <w:rPr>
          <w:spacing w:val="16"/>
        </w:rPr>
        <w:t xml:space="preserve">). </w:t>
      </w:r>
    </w:p>
    <w:p w:rsidR="005E3DA6" w:rsidRDefault="005E3DA6" w:rsidP="00045FC7">
      <w:pPr>
        <w:ind w:left="284"/>
        <w:jc w:val="both"/>
        <w:rPr>
          <w:spacing w:val="16"/>
        </w:rPr>
      </w:pPr>
    </w:p>
    <w:p w:rsidR="00545233" w:rsidRDefault="00C56FCC" w:rsidP="00045FC7">
      <w:pPr>
        <w:ind w:left="284"/>
        <w:jc w:val="both"/>
        <w:rPr>
          <w:spacing w:val="16"/>
        </w:rPr>
      </w:pPr>
      <w:r>
        <w:rPr>
          <w:spacing w:val="16"/>
        </w:rPr>
        <w:t xml:space="preserve"> </w:t>
      </w:r>
      <w:r w:rsidR="005E3DA6">
        <w:rPr>
          <w:spacing w:val="16"/>
        </w:rPr>
        <w:t>Słabe strony:</w:t>
      </w:r>
    </w:p>
    <w:p w:rsidR="005E3DA6" w:rsidRDefault="005E3DA6" w:rsidP="00045FC7">
      <w:pPr>
        <w:ind w:left="284"/>
        <w:jc w:val="both"/>
        <w:rPr>
          <w:spacing w:val="16"/>
        </w:rPr>
      </w:pPr>
      <w:r>
        <w:rPr>
          <w:spacing w:val="16"/>
        </w:rPr>
        <w:t>Słabe strony procesu kształcenia (średnia ocena mniejsza lub równa 4,1) o</w:t>
      </w:r>
      <w:r>
        <w:rPr>
          <w:spacing w:val="16"/>
        </w:rPr>
        <w:t>d</w:t>
      </w:r>
      <w:r>
        <w:rPr>
          <w:spacing w:val="16"/>
        </w:rPr>
        <w:t xml:space="preserve">najdujemy jedynie w obszarze ocena zajęć. Wśród nich najgorzej studenci ocenili znaczenie zajęć w </w:t>
      </w:r>
      <w:r w:rsidRPr="005E3DA6">
        <w:rPr>
          <w:spacing w:val="16"/>
        </w:rPr>
        <w:t>naby</w:t>
      </w:r>
      <w:r>
        <w:rPr>
          <w:spacing w:val="16"/>
        </w:rPr>
        <w:t>ciu</w:t>
      </w:r>
      <w:r w:rsidRPr="005E3DA6">
        <w:rPr>
          <w:spacing w:val="16"/>
        </w:rPr>
        <w:t xml:space="preserve"> lub rozwin</w:t>
      </w:r>
      <w:r>
        <w:rPr>
          <w:spacing w:val="16"/>
        </w:rPr>
        <w:t>ięciu</w:t>
      </w:r>
      <w:r w:rsidRPr="005E3DA6">
        <w:rPr>
          <w:spacing w:val="16"/>
        </w:rPr>
        <w:t xml:space="preserve"> kompetencj</w:t>
      </w:r>
      <w:r>
        <w:rPr>
          <w:spacing w:val="16"/>
        </w:rPr>
        <w:t>i</w:t>
      </w:r>
      <w:r w:rsidRPr="005E3DA6">
        <w:rPr>
          <w:spacing w:val="16"/>
        </w:rPr>
        <w:t xml:space="preserve"> społeczn</w:t>
      </w:r>
      <w:r>
        <w:rPr>
          <w:spacing w:val="16"/>
        </w:rPr>
        <w:t>ych, takich jak p</w:t>
      </w:r>
      <w:r w:rsidRPr="005E3DA6">
        <w:rPr>
          <w:spacing w:val="16"/>
        </w:rPr>
        <w:t>raca w grupie, rozumienie potrzeby uczenia się przez całe ży</w:t>
      </w:r>
      <w:r>
        <w:rPr>
          <w:spacing w:val="16"/>
        </w:rPr>
        <w:t xml:space="preserve">cie, itp. (średnia ocen </w:t>
      </w:r>
      <w:r w:rsidR="00C56FCC">
        <w:rPr>
          <w:spacing w:val="16"/>
        </w:rPr>
        <w:t>4,0</w:t>
      </w:r>
      <w:r>
        <w:rPr>
          <w:spacing w:val="16"/>
        </w:rPr>
        <w:t xml:space="preserve">6). Ponadto studenci podkreślają iż </w:t>
      </w:r>
      <w:r w:rsidR="00ED056B">
        <w:rPr>
          <w:spacing w:val="16"/>
        </w:rPr>
        <w:t xml:space="preserve">zajęcia w małym stopniu </w:t>
      </w:r>
      <w:r w:rsidR="00ED056B" w:rsidRPr="00ED056B">
        <w:rPr>
          <w:spacing w:val="16"/>
        </w:rPr>
        <w:t xml:space="preserve">wzbudziły </w:t>
      </w:r>
      <w:r w:rsidR="00ED056B">
        <w:rPr>
          <w:spacing w:val="16"/>
        </w:rPr>
        <w:t>ich</w:t>
      </w:r>
      <w:r w:rsidR="00ED056B" w:rsidRPr="00ED056B">
        <w:rPr>
          <w:spacing w:val="16"/>
        </w:rPr>
        <w:t xml:space="preserve"> refleksję naukową i przyczyniły się do rozwoju intele</w:t>
      </w:r>
      <w:r w:rsidR="00ED056B" w:rsidRPr="00ED056B">
        <w:rPr>
          <w:spacing w:val="16"/>
        </w:rPr>
        <w:t>k</w:t>
      </w:r>
      <w:r w:rsidR="00ED056B" w:rsidRPr="00ED056B">
        <w:rPr>
          <w:spacing w:val="16"/>
        </w:rPr>
        <w:t>tualnego</w:t>
      </w:r>
      <w:r w:rsidR="00ED056B">
        <w:rPr>
          <w:spacing w:val="16"/>
        </w:rPr>
        <w:t xml:space="preserve"> (średnia ocen 4,</w:t>
      </w:r>
      <w:r w:rsidR="00C56FCC">
        <w:rPr>
          <w:spacing w:val="16"/>
        </w:rPr>
        <w:t>12</w:t>
      </w:r>
      <w:r w:rsidR="00ED056B">
        <w:rPr>
          <w:spacing w:val="16"/>
        </w:rPr>
        <w:t xml:space="preserve">) oraz także słabo umożliwiły im </w:t>
      </w:r>
      <w:r w:rsidR="00ED056B" w:rsidRPr="00ED056B">
        <w:rPr>
          <w:spacing w:val="16"/>
        </w:rPr>
        <w:t>nabyć lub rozw</w:t>
      </w:r>
      <w:r w:rsidR="00ED056B" w:rsidRPr="00ED056B">
        <w:rPr>
          <w:spacing w:val="16"/>
        </w:rPr>
        <w:t>i</w:t>
      </w:r>
      <w:r w:rsidR="00ED056B" w:rsidRPr="00ED056B">
        <w:rPr>
          <w:spacing w:val="16"/>
        </w:rPr>
        <w:t>nąć umiejętności związane z przekazaną wiedzą</w:t>
      </w:r>
      <w:r w:rsidR="00ED056B">
        <w:rPr>
          <w:spacing w:val="16"/>
        </w:rPr>
        <w:t xml:space="preserve"> (średnia ocen 4,1</w:t>
      </w:r>
      <w:r w:rsidR="00C56FCC">
        <w:rPr>
          <w:spacing w:val="16"/>
        </w:rPr>
        <w:t>7</w:t>
      </w:r>
      <w:r w:rsidR="00ED056B">
        <w:rPr>
          <w:spacing w:val="16"/>
        </w:rPr>
        <w:t>).</w:t>
      </w:r>
    </w:p>
    <w:p w:rsidR="00A22AEA" w:rsidRDefault="00C56FCC" w:rsidP="00045FC7">
      <w:pPr>
        <w:ind w:left="284"/>
        <w:jc w:val="both"/>
        <w:rPr>
          <w:spacing w:val="16"/>
        </w:rPr>
      </w:pPr>
      <w:r>
        <w:rPr>
          <w:spacing w:val="16"/>
        </w:rPr>
        <w:t>Podobnie, jak w roku poprzednim d</w:t>
      </w:r>
      <w:r w:rsidR="00A22AEA">
        <w:rPr>
          <w:spacing w:val="16"/>
        </w:rPr>
        <w:t>o powyższych wyników nasuwa się ważna wątpliwość dotycząca ich wiarygodności, w kontekście braku znajomości sprecyzowanych oczekiwań studentów np. pierwszego roku licencjackich st</w:t>
      </w:r>
      <w:r w:rsidR="00A22AEA">
        <w:rPr>
          <w:spacing w:val="16"/>
        </w:rPr>
        <w:t>u</w:t>
      </w:r>
      <w:r w:rsidR="00A22AEA">
        <w:rPr>
          <w:spacing w:val="16"/>
        </w:rPr>
        <w:t>diów stacjonarnych i studentów II roku magisterskich studiów uzupełniaj</w:t>
      </w:r>
      <w:r w:rsidR="00A22AEA">
        <w:rPr>
          <w:spacing w:val="16"/>
        </w:rPr>
        <w:t>ą</w:t>
      </w:r>
      <w:r w:rsidR="00A22AEA">
        <w:rPr>
          <w:spacing w:val="16"/>
        </w:rPr>
        <w:t xml:space="preserve">cych. </w:t>
      </w:r>
    </w:p>
    <w:p w:rsidR="00A22AEA" w:rsidRDefault="00A22AEA" w:rsidP="00045FC7">
      <w:pPr>
        <w:ind w:left="284"/>
        <w:jc w:val="both"/>
        <w:rPr>
          <w:spacing w:val="16"/>
        </w:rPr>
      </w:pPr>
    </w:p>
    <w:p w:rsidR="004859B7" w:rsidRDefault="004859B7" w:rsidP="00045FC7">
      <w:pPr>
        <w:ind w:left="284"/>
        <w:jc w:val="both"/>
        <w:rPr>
          <w:spacing w:val="16"/>
        </w:rPr>
      </w:pPr>
      <w:r>
        <w:rPr>
          <w:spacing w:val="16"/>
        </w:rPr>
        <w:t>Ogólna ocena zajęć dydaktycznych prowadzonych na WNS pokazująca w j</w:t>
      </w:r>
      <w:r>
        <w:rPr>
          <w:spacing w:val="16"/>
        </w:rPr>
        <w:t>a</w:t>
      </w:r>
      <w:r>
        <w:rPr>
          <w:spacing w:val="16"/>
        </w:rPr>
        <w:t>kim stopniu zajęcia spełniły oczekiwania studentów wyniosła w badanym okresie 4,</w:t>
      </w:r>
      <w:r w:rsidR="00C56FCC">
        <w:rPr>
          <w:spacing w:val="16"/>
        </w:rPr>
        <w:t>16 i jest nieco wyższa w porównaniu z rokiem ubiegłym (4,07)</w:t>
      </w:r>
      <w:r>
        <w:rPr>
          <w:spacing w:val="16"/>
        </w:rPr>
        <w:t xml:space="preserve">. </w:t>
      </w:r>
    </w:p>
    <w:p w:rsidR="004859B7" w:rsidRDefault="004859B7" w:rsidP="00045FC7">
      <w:pPr>
        <w:ind w:left="284"/>
        <w:jc w:val="both"/>
        <w:rPr>
          <w:spacing w:val="16"/>
        </w:rPr>
      </w:pPr>
      <w:r>
        <w:rPr>
          <w:spacing w:val="16"/>
        </w:rPr>
        <w:t xml:space="preserve">W ponad 50% wypełnionych kwestionariuszy studenci zaznaczyli, iż brali udział w 100% zajęć, a jedynie </w:t>
      </w:r>
      <w:r w:rsidR="00C56FCC">
        <w:rPr>
          <w:spacing w:val="16"/>
        </w:rPr>
        <w:t>0</w:t>
      </w:r>
      <w:r>
        <w:rPr>
          <w:spacing w:val="16"/>
        </w:rPr>
        <w:t>,</w:t>
      </w:r>
      <w:r w:rsidR="00C56FCC">
        <w:rPr>
          <w:spacing w:val="16"/>
        </w:rPr>
        <w:t>7</w:t>
      </w:r>
      <w:r>
        <w:rPr>
          <w:spacing w:val="16"/>
        </w:rPr>
        <w:t xml:space="preserve">% przyznało, że na zajęcia nie chodzili wcale lub uczestniczyli </w:t>
      </w:r>
      <w:r w:rsidR="00392E66">
        <w:rPr>
          <w:spacing w:val="16"/>
        </w:rPr>
        <w:t xml:space="preserve">w maksymalnie 30% z nich. </w:t>
      </w:r>
    </w:p>
    <w:p w:rsidR="00392E66" w:rsidRDefault="00C56FCC" w:rsidP="00045FC7">
      <w:pPr>
        <w:ind w:left="284"/>
        <w:jc w:val="both"/>
        <w:rPr>
          <w:spacing w:val="16"/>
        </w:rPr>
      </w:pPr>
      <w:r>
        <w:rPr>
          <w:spacing w:val="16"/>
        </w:rPr>
        <w:t>Podobnie, jak w roku poprzednim powstaje</w:t>
      </w:r>
      <w:r w:rsidR="00392E66">
        <w:rPr>
          <w:spacing w:val="16"/>
        </w:rPr>
        <w:t xml:space="preserve"> słuszna wątpliwość, jak student, który w ogóle nie uczestniczył w zajęciach lub przyszedł na zaledwie 2-32% z nich, może obiektywnie je ocenić? Może należałoby to pytanie uczynić pier</w:t>
      </w:r>
      <w:r w:rsidR="00392E66">
        <w:rPr>
          <w:spacing w:val="16"/>
        </w:rPr>
        <w:t>w</w:t>
      </w:r>
      <w:r w:rsidR="00392E66">
        <w:rPr>
          <w:spacing w:val="16"/>
        </w:rPr>
        <w:t>szym w ankiecie i nie pozwolić na dalsze udzielanie odpowiedzi, gdy zadekl</w:t>
      </w:r>
      <w:r w:rsidR="00392E66">
        <w:rPr>
          <w:spacing w:val="16"/>
        </w:rPr>
        <w:t>a</w:t>
      </w:r>
      <w:r w:rsidR="00392E66">
        <w:rPr>
          <w:spacing w:val="16"/>
        </w:rPr>
        <w:t>rowany przez studenta udział w zajęciach będzie niższy niż 33% ?</w:t>
      </w:r>
    </w:p>
    <w:p w:rsidR="00545233" w:rsidRDefault="00545233" w:rsidP="00045FC7">
      <w:pPr>
        <w:ind w:left="284"/>
        <w:jc w:val="both"/>
        <w:rPr>
          <w:spacing w:val="16"/>
        </w:rPr>
      </w:pPr>
    </w:p>
    <w:p w:rsidR="00AC4253" w:rsidRDefault="00AC4253" w:rsidP="00045FC7">
      <w:pPr>
        <w:ind w:left="284"/>
        <w:jc w:val="both"/>
        <w:rPr>
          <w:spacing w:val="16"/>
        </w:rPr>
      </w:pPr>
    </w:p>
    <w:p w:rsidR="00F5629E" w:rsidRPr="00C82272" w:rsidRDefault="002C6473" w:rsidP="00045FC7">
      <w:pPr>
        <w:ind w:left="284" w:hanging="567"/>
        <w:jc w:val="both"/>
        <w:rPr>
          <w:b/>
          <w:spacing w:val="16"/>
        </w:rPr>
      </w:pPr>
      <w:r w:rsidRPr="00C82272">
        <w:rPr>
          <w:b/>
          <w:spacing w:val="16"/>
        </w:rPr>
        <w:t>b</w:t>
      </w:r>
      <w:r w:rsidR="00F5629E" w:rsidRPr="00C82272">
        <w:rPr>
          <w:b/>
          <w:spacing w:val="16"/>
        </w:rPr>
        <w:t>/</w:t>
      </w:r>
      <w:r w:rsidR="00AE06CC" w:rsidRPr="00C82272">
        <w:rPr>
          <w:b/>
          <w:spacing w:val="16"/>
        </w:rPr>
        <w:t xml:space="preserve"> szanse i zagrożenia dla jakości kształcenia</w:t>
      </w:r>
    </w:p>
    <w:p w:rsidR="002B6D19" w:rsidRPr="00C82272" w:rsidRDefault="002B6D19" w:rsidP="00045FC7">
      <w:pPr>
        <w:ind w:left="284" w:hanging="567"/>
        <w:jc w:val="both"/>
        <w:rPr>
          <w:spacing w:val="16"/>
        </w:rPr>
      </w:pPr>
    </w:p>
    <w:p w:rsidR="00AC4253" w:rsidRDefault="00AC4253" w:rsidP="00045FC7">
      <w:pPr>
        <w:ind w:left="284"/>
        <w:jc w:val="both"/>
        <w:rPr>
          <w:spacing w:val="16"/>
        </w:rPr>
      </w:pPr>
      <w:r>
        <w:rPr>
          <w:spacing w:val="16"/>
        </w:rPr>
        <w:t>Zagrożenia:</w:t>
      </w:r>
    </w:p>
    <w:p w:rsidR="00CD740E" w:rsidRDefault="00AC4253" w:rsidP="00045FC7">
      <w:pPr>
        <w:ind w:left="284"/>
        <w:jc w:val="both"/>
        <w:rPr>
          <w:spacing w:val="16"/>
        </w:rPr>
      </w:pPr>
      <w:r>
        <w:rPr>
          <w:spacing w:val="16"/>
        </w:rPr>
        <w:t>Przeprowadzone w r.a. 201</w:t>
      </w:r>
      <w:r w:rsidR="00CD740E">
        <w:rPr>
          <w:spacing w:val="16"/>
        </w:rPr>
        <w:t>5</w:t>
      </w:r>
      <w:r>
        <w:rPr>
          <w:spacing w:val="16"/>
        </w:rPr>
        <w:t>/1</w:t>
      </w:r>
      <w:r w:rsidR="00CD740E">
        <w:rPr>
          <w:spacing w:val="16"/>
        </w:rPr>
        <w:t>6</w:t>
      </w:r>
      <w:r>
        <w:rPr>
          <w:spacing w:val="16"/>
        </w:rPr>
        <w:t xml:space="preserve"> badanie jakości kształcenia było </w:t>
      </w:r>
      <w:r w:rsidR="00CD740E">
        <w:rPr>
          <w:spacing w:val="16"/>
        </w:rPr>
        <w:t>drugą</w:t>
      </w:r>
      <w:r>
        <w:rPr>
          <w:spacing w:val="16"/>
        </w:rPr>
        <w:t xml:space="preserve"> edycją opartą o rozbudowany w stosunku do stosowanego w poprzednich latach, fo</w:t>
      </w:r>
      <w:r>
        <w:rPr>
          <w:spacing w:val="16"/>
        </w:rPr>
        <w:t>r</w:t>
      </w:r>
      <w:r>
        <w:rPr>
          <w:spacing w:val="16"/>
        </w:rPr>
        <w:t xml:space="preserve">mularz oceny. </w:t>
      </w:r>
      <w:r w:rsidR="00CD740E">
        <w:rPr>
          <w:spacing w:val="16"/>
        </w:rPr>
        <w:t>Materiał porównawczy jest nadal ubogi, zatem t</w:t>
      </w:r>
      <w:r>
        <w:rPr>
          <w:spacing w:val="16"/>
        </w:rPr>
        <w:t>rudno wyrok</w:t>
      </w:r>
      <w:r>
        <w:rPr>
          <w:spacing w:val="16"/>
        </w:rPr>
        <w:t>o</w:t>
      </w:r>
      <w:r>
        <w:rPr>
          <w:spacing w:val="16"/>
        </w:rPr>
        <w:t xml:space="preserve">wać skuteczność takiego sposobu </w:t>
      </w:r>
      <w:r w:rsidR="00F93E98">
        <w:rPr>
          <w:spacing w:val="16"/>
        </w:rPr>
        <w:t>ewaluacji</w:t>
      </w:r>
      <w:r w:rsidR="00CD740E">
        <w:rPr>
          <w:spacing w:val="16"/>
        </w:rPr>
        <w:t xml:space="preserve">. </w:t>
      </w:r>
    </w:p>
    <w:p w:rsidR="00CD740E" w:rsidRDefault="00CD740E" w:rsidP="00045FC7">
      <w:pPr>
        <w:ind w:left="284"/>
        <w:jc w:val="both"/>
        <w:rPr>
          <w:spacing w:val="16"/>
        </w:rPr>
      </w:pPr>
      <w:r>
        <w:rPr>
          <w:spacing w:val="16"/>
        </w:rPr>
        <w:t xml:space="preserve">Jednak zmniejszenie zwrotu kwestionariuszy o prawie połowę w stosunku do poprzednich lat oraz </w:t>
      </w:r>
      <w:r w:rsidR="00AC4253">
        <w:rPr>
          <w:spacing w:val="16"/>
        </w:rPr>
        <w:t>zezw</w:t>
      </w:r>
      <w:r>
        <w:rPr>
          <w:spacing w:val="16"/>
        </w:rPr>
        <w:t>olenie studentom</w:t>
      </w:r>
      <w:r w:rsidR="00AC4253">
        <w:rPr>
          <w:spacing w:val="16"/>
        </w:rPr>
        <w:t xml:space="preserve"> na nie udzielenie odpowiedzi na niektóre pytania</w:t>
      </w:r>
      <w:r>
        <w:rPr>
          <w:spacing w:val="16"/>
        </w:rPr>
        <w:t xml:space="preserve"> wyraźnie wskazuje na konieczność ponownego przyjrzenia się narzędziu ewaluacji w tej formie. </w:t>
      </w:r>
    </w:p>
    <w:p w:rsidR="00CD740E" w:rsidRDefault="00CD740E" w:rsidP="00045FC7">
      <w:pPr>
        <w:ind w:left="284"/>
        <w:jc w:val="both"/>
        <w:rPr>
          <w:spacing w:val="16"/>
        </w:rPr>
      </w:pPr>
    </w:p>
    <w:p w:rsidR="009A1713" w:rsidRDefault="009A1713" w:rsidP="00045FC7">
      <w:pPr>
        <w:ind w:left="284"/>
        <w:jc w:val="both"/>
        <w:rPr>
          <w:spacing w:val="16"/>
        </w:rPr>
      </w:pPr>
      <w:r>
        <w:rPr>
          <w:spacing w:val="16"/>
        </w:rPr>
        <w:t xml:space="preserve">W tej edycji badanie, tak jak w latach ubiegłych, przeprowadzono internetowo i objęło ono wszystkich pracowników. </w:t>
      </w:r>
      <w:r w:rsidR="00CD740E">
        <w:rPr>
          <w:spacing w:val="16"/>
        </w:rPr>
        <w:t>Podobnie jak w latach ubiegłych p</w:t>
      </w:r>
      <w:r w:rsidR="00CD740E">
        <w:rPr>
          <w:spacing w:val="16"/>
        </w:rPr>
        <w:t>o</w:t>
      </w:r>
      <w:r w:rsidR="00CD740E">
        <w:rPr>
          <w:spacing w:val="16"/>
        </w:rPr>
        <w:t>wstaje pytanie dot. zasadności wykorzystywania wyników badania ankietow</w:t>
      </w:r>
      <w:r w:rsidR="00CD740E">
        <w:rPr>
          <w:spacing w:val="16"/>
        </w:rPr>
        <w:t>e</w:t>
      </w:r>
      <w:r w:rsidR="00CD740E">
        <w:rPr>
          <w:spacing w:val="16"/>
        </w:rPr>
        <w:t xml:space="preserve">go do oceny </w:t>
      </w:r>
      <w:r w:rsidR="00CD740E" w:rsidRPr="002B2651">
        <w:rPr>
          <w:spacing w:val="16"/>
        </w:rPr>
        <w:t xml:space="preserve"> pracownika</w:t>
      </w:r>
      <w:r w:rsidR="00CD740E">
        <w:rPr>
          <w:spacing w:val="16"/>
        </w:rPr>
        <w:t>, a więc wnioskowania o jakości jego pracy, na po</w:t>
      </w:r>
      <w:r w:rsidR="00CD740E">
        <w:rPr>
          <w:spacing w:val="16"/>
        </w:rPr>
        <w:t>d</w:t>
      </w:r>
      <w:r w:rsidR="00CD740E">
        <w:rPr>
          <w:spacing w:val="16"/>
        </w:rPr>
        <w:t xml:space="preserve">stawie tak skąpych danych (szczególnie wtedy, gdy jedne zajęcia ocenia 2-3 studentów). </w:t>
      </w:r>
      <w:r>
        <w:rPr>
          <w:spacing w:val="16"/>
        </w:rPr>
        <w:t xml:space="preserve">Wykorzystywanie </w:t>
      </w:r>
      <w:r w:rsidR="00CD740E">
        <w:rPr>
          <w:spacing w:val="16"/>
        </w:rPr>
        <w:t xml:space="preserve">ich </w:t>
      </w:r>
      <w:r>
        <w:rPr>
          <w:spacing w:val="16"/>
        </w:rPr>
        <w:t xml:space="preserve">jest w takim przypadku nieuprawnione i może być krzywdzące. Co więcej </w:t>
      </w:r>
      <w:r w:rsidRPr="002B2651">
        <w:rPr>
          <w:spacing w:val="16"/>
        </w:rPr>
        <w:t xml:space="preserve">trudno wnioskować </w:t>
      </w:r>
      <w:r>
        <w:rPr>
          <w:spacing w:val="16"/>
        </w:rPr>
        <w:t xml:space="preserve">także </w:t>
      </w:r>
      <w:r w:rsidRPr="002B2651">
        <w:rPr>
          <w:spacing w:val="16"/>
        </w:rPr>
        <w:t>o jakości danych zajęć. Ankieta nie dostarcza więc informacji ani o pracowniku, ani o prow</w:t>
      </w:r>
      <w:r w:rsidRPr="002B2651">
        <w:rPr>
          <w:spacing w:val="16"/>
        </w:rPr>
        <w:t>a</w:t>
      </w:r>
      <w:r w:rsidRPr="002B2651">
        <w:rPr>
          <w:spacing w:val="16"/>
        </w:rPr>
        <w:t>dzonych zajęciach.</w:t>
      </w:r>
      <w:r>
        <w:rPr>
          <w:spacing w:val="16"/>
        </w:rPr>
        <w:t xml:space="preserve"> Może być jedynie wykorzystywana do ogólnego wniosk</w:t>
      </w:r>
      <w:r>
        <w:rPr>
          <w:spacing w:val="16"/>
        </w:rPr>
        <w:t>o</w:t>
      </w:r>
      <w:r>
        <w:rPr>
          <w:spacing w:val="16"/>
        </w:rPr>
        <w:t xml:space="preserve">wania w skali danej jednostki. </w:t>
      </w:r>
      <w:r w:rsidRPr="002B2651">
        <w:rPr>
          <w:spacing w:val="16"/>
        </w:rPr>
        <w:t xml:space="preserve">Konieczne jest </w:t>
      </w:r>
      <w:r>
        <w:rPr>
          <w:spacing w:val="16"/>
        </w:rPr>
        <w:t xml:space="preserve">zatem </w:t>
      </w:r>
      <w:r w:rsidRPr="002B2651">
        <w:rPr>
          <w:spacing w:val="16"/>
        </w:rPr>
        <w:t xml:space="preserve">podjęcie </w:t>
      </w:r>
      <w:r>
        <w:rPr>
          <w:spacing w:val="16"/>
        </w:rPr>
        <w:t xml:space="preserve">dalszej </w:t>
      </w:r>
      <w:r w:rsidRPr="002B2651">
        <w:rPr>
          <w:spacing w:val="16"/>
        </w:rPr>
        <w:t>dyskusji nad formą oceny jakości zajęć dydaktycznych.</w:t>
      </w:r>
      <w:r w:rsidR="007B2B6E">
        <w:rPr>
          <w:spacing w:val="16"/>
        </w:rPr>
        <w:t xml:space="preserve"> Należy podkreślić, iż </w:t>
      </w:r>
      <w:r w:rsidR="007B2B6E" w:rsidRPr="007B2B6E">
        <w:rPr>
          <w:spacing w:val="16"/>
        </w:rPr>
        <w:t>istotnym czynnikiem stanowiącym zagrożenie dla procesu doskonalenia jakości kszta</w:t>
      </w:r>
      <w:r w:rsidR="007B2B6E" w:rsidRPr="007B2B6E">
        <w:rPr>
          <w:spacing w:val="16"/>
        </w:rPr>
        <w:t>ł</w:t>
      </w:r>
      <w:r w:rsidR="007B2B6E" w:rsidRPr="007B2B6E">
        <w:rPr>
          <w:spacing w:val="16"/>
        </w:rPr>
        <w:t>cenia jest</w:t>
      </w:r>
      <w:r w:rsidR="007B2B6E">
        <w:rPr>
          <w:spacing w:val="16"/>
        </w:rPr>
        <w:t xml:space="preserve"> </w:t>
      </w:r>
      <w:r w:rsidR="007B2B6E" w:rsidRPr="007B2B6E">
        <w:rPr>
          <w:spacing w:val="16"/>
        </w:rPr>
        <w:t>nadmierna koncentracja na mierzalnych aspektach jakości kształc</w:t>
      </w:r>
      <w:r w:rsidR="007B2B6E" w:rsidRPr="007B2B6E">
        <w:rPr>
          <w:spacing w:val="16"/>
        </w:rPr>
        <w:t>e</w:t>
      </w:r>
      <w:r w:rsidR="007B2B6E" w:rsidRPr="007B2B6E">
        <w:rPr>
          <w:spacing w:val="16"/>
        </w:rPr>
        <w:t>nia</w:t>
      </w:r>
      <w:r w:rsidR="007B2B6E">
        <w:rPr>
          <w:spacing w:val="16"/>
        </w:rPr>
        <w:t xml:space="preserve"> oraz rozbudowana biurokratyzacja kształcenia na poziomie szkolnictwa wyższego.</w:t>
      </w:r>
    </w:p>
    <w:p w:rsidR="00AC4253" w:rsidRDefault="00F93E98" w:rsidP="00045FC7">
      <w:pPr>
        <w:ind w:left="284"/>
        <w:jc w:val="both"/>
        <w:rPr>
          <w:spacing w:val="16"/>
        </w:rPr>
      </w:pPr>
      <w:r>
        <w:rPr>
          <w:spacing w:val="16"/>
        </w:rPr>
        <w:t xml:space="preserve">   </w:t>
      </w:r>
      <w:r w:rsidR="009A1713">
        <w:rPr>
          <w:spacing w:val="16"/>
        </w:rPr>
        <w:tab/>
      </w:r>
    </w:p>
    <w:p w:rsidR="00AC4253" w:rsidRDefault="00AC4253" w:rsidP="00045FC7">
      <w:pPr>
        <w:ind w:left="284"/>
        <w:jc w:val="both"/>
        <w:rPr>
          <w:spacing w:val="16"/>
        </w:rPr>
      </w:pPr>
    </w:p>
    <w:p w:rsidR="00E75C82" w:rsidRDefault="00D82B1F" w:rsidP="00045FC7">
      <w:pPr>
        <w:pStyle w:val="Akapitzlist"/>
        <w:ind w:left="284"/>
        <w:jc w:val="both"/>
        <w:rPr>
          <w:spacing w:val="16"/>
        </w:rPr>
      </w:pPr>
      <w:r>
        <w:rPr>
          <w:spacing w:val="16"/>
        </w:rPr>
        <w:t>Szanse:</w:t>
      </w:r>
      <w:r w:rsidR="00E75C82">
        <w:rPr>
          <w:spacing w:val="16"/>
        </w:rPr>
        <w:t xml:space="preserve"> </w:t>
      </w:r>
    </w:p>
    <w:p w:rsidR="008F7247" w:rsidRDefault="008F7247" w:rsidP="00B93146">
      <w:pPr>
        <w:pStyle w:val="Akapitzlist"/>
        <w:ind w:left="284"/>
        <w:jc w:val="both"/>
        <w:rPr>
          <w:spacing w:val="16"/>
        </w:rPr>
      </w:pPr>
      <w:r w:rsidRPr="00721E2E">
        <w:rPr>
          <w:spacing w:val="16"/>
        </w:rPr>
        <w:t xml:space="preserve">Szansą dla poprawy procesu kształcenia jest </w:t>
      </w:r>
      <w:r w:rsidR="00787635">
        <w:rPr>
          <w:spacing w:val="16"/>
        </w:rPr>
        <w:t xml:space="preserve">realizacja założeń </w:t>
      </w:r>
      <w:r w:rsidR="00E75C82" w:rsidRPr="00D14564">
        <w:rPr>
          <w:spacing w:val="16"/>
        </w:rPr>
        <w:t>Systemu Z</w:t>
      </w:r>
      <w:r w:rsidR="00E75C82" w:rsidRPr="00D14564">
        <w:rPr>
          <w:spacing w:val="16"/>
        </w:rPr>
        <w:t>a</w:t>
      </w:r>
      <w:r w:rsidR="00E75C82" w:rsidRPr="00D14564">
        <w:rPr>
          <w:spacing w:val="16"/>
        </w:rPr>
        <w:t>pewniania Jakości Kształcenia na Wydziale Nauk Społecznych</w:t>
      </w:r>
      <w:r w:rsidR="00E75C82">
        <w:rPr>
          <w:spacing w:val="16"/>
        </w:rPr>
        <w:t xml:space="preserve">. </w:t>
      </w:r>
      <w:r w:rsidR="00F26266">
        <w:rPr>
          <w:spacing w:val="16"/>
        </w:rPr>
        <w:t>Kontynuow</w:t>
      </w:r>
      <w:r w:rsidR="00F26266">
        <w:rPr>
          <w:spacing w:val="16"/>
        </w:rPr>
        <w:t>a</w:t>
      </w:r>
      <w:r w:rsidR="00F26266">
        <w:rPr>
          <w:spacing w:val="16"/>
        </w:rPr>
        <w:t xml:space="preserve">ne są spotkania z interesariuszami wewnętrznymi </w:t>
      </w:r>
      <w:r w:rsidR="007C5488">
        <w:rPr>
          <w:spacing w:val="16"/>
        </w:rPr>
        <w:t>(studenci i pracownicy) oraz zew</w:t>
      </w:r>
      <w:r w:rsidR="00F26266">
        <w:rPr>
          <w:spacing w:val="16"/>
        </w:rPr>
        <w:t>nętrznymi maj</w:t>
      </w:r>
      <w:r w:rsidR="007C5488">
        <w:rPr>
          <w:spacing w:val="16"/>
        </w:rPr>
        <w:t>ą</w:t>
      </w:r>
      <w:r w:rsidR="00F26266">
        <w:rPr>
          <w:spacing w:val="16"/>
        </w:rPr>
        <w:t xml:space="preserve">ce na celu zapoznanie ich </w:t>
      </w:r>
      <w:r w:rsidR="007C5488">
        <w:rPr>
          <w:spacing w:val="16"/>
        </w:rPr>
        <w:t>z założeniami Systemu. Szcz</w:t>
      </w:r>
      <w:r w:rsidR="007C5488">
        <w:rPr>
          <w:spacing w:val="16"/>
        </w:rPr>
        <w:t>e</w:t>
      </w:r>
      <w:r w:rsidR="007C5488">
        <w:rPr>
          <w:spacing w:val="16"/>
        </w:rPr>
        <w:t xml:space="preserve">gólną uwagę w tym zakresie poświęca się studentom I roku. </w:t>
      </w:r>
    </w:p>
    <w:p w:rsidR="007C5488" w:rsidRDefault="007C5488" w:rsidP="00787635">
      <w:pPr>
        <w:pStyle w:val="Akapitzlist"/>
        <w:ind w:left="284"/>
        <w:jc w:val="both"/>
        <w:rPr>
          <w:spacing w:val="16"/>
        </w:rPr>
      </w:pPr>
      <w:r>
        <w:rPr>
          <w:spacing w:val="16"/>
        </w:rPr>
        <w:t>Działanie to stanowi realizację zalecenia WZZJK ujętego w pkt. IV a/ Spr</w:t>
      </w:r>
      <w:r>
        <w:rPr>
          <w:spacing w:val="16"/>
        </w:rPr>
        <w:t>a</w:t>
      </w:r>
      <w:r>
        <w:rPr>
          <w:spacing w:val="16"/>
        </w:rPr>
        <w:t>wozdania za rok 2014/15.</w:t>
      </w:r>
    </w:p>
    <w:p w:rsidR="006A285E" w:rsidRDefault="006A285E" w:rsidP="00045FC7">
      <w:pPr>
        <w:ind w:left="284"/>
        <w:jc w:val="both"/>
        <w:rPr>
          <w:spacing w:val="16"/>
        </w:rPr>
      </w:pPr>
    </w:p>
    <w:p w:rsidR="006A285E" w:rsidRDefault="006A285E" w:rsidP="00045FC7">
      <w:pPr>
        <w:ind w:left="284"/>
        <w:jc w:val="both"/>
        <w:rPr>
          <w:spacing w:val="16"/>
        </w:rPr>
      </w:pPr>
      <w:r>
        <w:rPr>
          <w:spacing w:val="16"/>
        </w:rPr>
        <w:t>W roku 201</w:t>
      </w:r>
      <w:r w:rsidR="00CD740E">
        <w:rPr>
          <w:spacing w:val="16"/>
        </w:rPr>
        <w:t>5</w:t>
      </w:r>
      <w:r>
        <w:rPr>
          <w:spacing w:val="16"/>
        </w:rPr>
        <w:t>/1</w:t>
      </w:r>
      <w:r w:rsidR="00CD740E">
        <w:rPr>
          <w:spacing w:val="16"/>
        </w:rPr>
        <w:t>6</w:t>
      </w:r>
      <w:r>
        <w:rPr>
          <w:spacing w:val="16"/>
        </w:rPr>
        <w:t>, w odpowiedzi na zapotrzebowanie rynku podjęto następujące prace zmierzające do poszerzenia oferty programowej:</w:t>
      </w:r>
    </w:p>
    <w:p w:rsidR="006A285E" w:rsidRDefault="006A285E" w:rsidP="00045FC7">
      <w:pPr>
        <w:ind w:left="284"/>
        <w:jc w:val="both"/>
        <w:rPr>
          <w:spacing w:val="16"/>
        </w:rPr>
      </w:pPr>
      <w:r>
        <w:rPr>
          <w:spacing w:val="16"/>
        </w:rPr>
        <w:t>- uruchomi</w:t>
      </w:r>
      <w:r w:rsidR="0044077C">
        <w:rPr>
          <w:spacing w:val="16"/>
        </w:rPr>
        <w:t>ono</w:t>
      </w:r>
      <w:r>
        <w:rPr>
          <w:spacing w:val="16"/>
        </w:rPr>
        <w:t xml:space="preserve"> </w:t>
      </w:r>
      <w:r w:rsidR="0044077C">
        <w:rPr>
          <w:spacing w:val="16"/>
        </w:rPr>
        <w:t>d</w:t>
      </w:r>
      <w:r>
        <w:rPr>
          <w:spacing w:val="16"/>
        </w:rPr>
        <w:t>wa nowe kierunki studiów: Dyplomacja (studia licencjackie) oraz Bezpieczeństwo narodowe (magisterskie studia uzupełniające);</w:t>
      </w:r>
    </w:p>
    <w:p w:rsidR="006A285E" w:rsidRDefault="006A285E" w:rsidP="00045FC7">
      <w:pPr>
        <w:ind w:left="284"/>
        <w:jc w:val="both"/>
        <w:rPr>
          <w:spacing w:val="16"/>
        </w:rPr>
      </w:pPr>
      <w:r>
        <w:rPr>
          <w:spacing w:val="16"/>
        </w:rPr>
        <w:t xml:space="preserve">- </w:t>
      </w:r>
      <w:r w:rsidR="0044077C">
        <w:rPr>
          <w:spacing w:val="16"/>
        </w:rPr>
        <w:t>uruchomiono</w:t>
      </w:r>
      <w:r>
        <w:rPr>
          <w:spacing w:val="16"/>
        </w:rPr>
        <w:t xml:space="preserve"> od semestru letniego 2015/16 dwa nowe studia doktoranckie (z zakresu filozofii oraz socjologii);</w:t>
      </w:r>
    </w:p>
    <w:p w:rsidR="00045FC7" w:rsidRDefault="00045FC7" w:rsidP="00045FC7">
      <w:pPr>
        <w:ind w:left="284"/>
        <w:jc w:val="both"/>
        <w:rPr>
          <w:spacing w:val="16"/>
        </w:rPr>
      </w:pPr>
      <w:r>
        <w:rPr>
          <w:spacing w:val="16"/>
        </w:rPr>
        <w:t>- dokonano aktualizacji oferty specjalizacji na prowadzonych kierunkach st</w:t>
      </w:r>
      <w:r>
        <w:rPr>
          <w:spacing w:val="16"/>
        </w:rPr>
        <w:t>u</w:t>
      </w:r>
      <w:r>
        <w:rPr>
          <w:spacing w:val="16"/>
        </w:rPr>
        <w:t>diów;</w:t>
      </w:r>
    </w:p>
    <w:p w:rsidR="006A285E" w:rsidRDefault="006A285E" w:rsidP="00045FC7">
      <w:pPr>
        <w:ind w:left="284"/>
        <w:jc w:val="both"/>
        <w:rPr>
          <w:spacing w:val="16"/>
        </w:rPr>
      </w:pPr>
      <w:r>
        <w:rPr>
          <w:spacing w:val="16"/>
        </w:rPr>
        <w:t>-</w:t>
      </w:r>
      <w:r w:rsidR="00045FC7">
        <w:rPr>
          <w:spacing w:val="16"/>
        </w:rPr>
        <w:t xml:space="preserve"> dokonano aktualizacji oferty kursów doszkalających i studiów podyplom</w:t>
      </w:r>
      <w:r w:rsidR="00045FC7">
        <w:rPr>
          <w:spacing w:val="16"/>
        </w:rPr>
        <w:t>o</w:t>
      </w:r>
      <w:r w:rsidR="00045FC7">
        <w:rPr>
          <w:spacing w:val="16"/>
        </w:rPr>
        <w:t>wych.</w:t>
      </w:r>
      <w:r>
        <w:rPr>
          <w:spacing w:val="16"/>
        </w:rPr>
        <w:t xml:space="preserve">  </w:t>
      </w:r>
    </w:p>
    <w:p w:rsidR="00721E2E" w:rsidRDefault="00787635" w:rsidP="00045FC7">
      <w:pPr>
        <w:ind w:left="284"/>
        <w:jc w:val="both"/>
        <w:rPr>
          <w:spacing w:val="16"/>
        </w:rPr>
      </w:pPr>
      <w:r>
        <w:rPr>
          <w:spacing w:val="16"/>
        </w:rPr>
        <w:t xml:space="preserve">Ponadto </w:t>
      </w:r>
      <w:r w:rsidRPr="00787635">
        <w:rPr>
          <w:spacing w:val="16"/>
        </w:rPr>
        <w:t>ofert</w:t>
      </w:r>
      <w:r>
        <w:rPr>
          <w:spacing w:val="16"/>
        </w:rPr>
        <w:t>a kształcenia, w miarę potrzeb i możliwości, stale jest wzbog</w:t>
      </w:r>
      <w:r>
        <w:rPr>
          <w:spacing w:val="16"/>
        </w:rPr>
        <w:t>a</w:t>
      </w:r>
      <w:r>
        <w:rPr>
          <w:spacing w:val="16"/>
        </w:rPr>
        <w:t xml:space="preserve">cana </w:t>
      </w:r>
      <w:r w:rsidRPr="00787635">
        <w:rPr>
          <w:spacing w:val="16"/>
        </w:rPr>
        <w:t>o elementy praktyki zawodowej poprzez realizację części zajęć dyda</w:t>
      </w:r>
      <w:r w:rsidRPr="00787635">
        <w:rPr>
          <w:spacing w:val="16"/>
        </w:rPr>
        <w:t>k</w:t>
      </w:r>
      <w:r w:rsidRPr="00787635">
        <w:rPr>
          <w:spacing w:val="16"/>
        </w:rPr>
        <w:t xml:space="preserve">tycznych </w:t>
      </w:r>
      <w:r>
        <w:rPr>
          <w:spacing w:val="16"/>
        </w:rPr>
        <w:t>przez praktyków</w:t>
      </w:r>
      <w:r w:rsidRPr="00787635">
        <w:rPr>
          <w:spacing w:val="16"/>
        </w:rPr>
        <w:t>, a także aktualizacja oferty kształcenia adekwatnie do sygnałów płynących ze środowiska interesariuszy wewnętrznych i z</w:t>
      </w:r>
      <w:r w:rsidRPr="00787635">
        <w:rPr>
          <w:spacing w:val="16"/>
        </w:rPr>
        <w:t>e</w:t>
      </w:r>
      <w:r w:rsidRPr="00787635">
        <w:rPr>
          <w:spacing w:val="16"/>
        </w:rPr>
        <w:t>wnętrznych determinująca uruchamianie nowych specjalności i ścieżek sp</w:t>
      </w:r>
      <w:r w:rsidRPr="00787635">
        <w:rPr>
          <w:spacing w:val="16"/>
        </w:rPr>
        <w:t>e</w:t>
      </w:r>
      <w:r w:rsidRPr="00787635">
        <w:rPr>
          <w:spacing w:val="16"/>
        </w:rPr>
        <w:t>cjalizacyjnych.</w:t>
      </w:r>
    </w:p>
    <w:p w:rsidR="00787635" w:rsidRDefault="00787635" w:rsidP="00045FC7">
      <w:pPr>
        <w:ind w:left="284"/>
        <w:jc w:val="both"/>
        <w:rPr>
          <w:spacing w:val="16"/>
        </w:rPr>
      </w:pPr>
    </w:p>
    <w:p w:rsidR="00D82B1F" w:rsidRDefault="00D82B1F" w:rsidP="00045FC7">
      <w:pPr>
        <w:ind w:left="284"/>
        <w:jc w:val="both"/>
        <w:rPr>
          <w:spacing w:val="16"/>
        </w:rPr>
      </w:pPr>
      <w:r>
        <w:rPr>
          <w:spacing w:val="16"/>
        </w:rPr>
        <w:t>Wydział Nauk Społecznych jest organizatorem i współorganizatorem szeregu konferencji naukowych oraz seminariów i warsztatów naukowych, które służą nie tylko wymianie doświadczeń, ale także u</w:t>
      </w:r>
      <w:r w:rsidRPr="00180423">
        <w:rPr>
          <w:spacing w:val="16"/>
        </w:rPr>
        <w:t>stawiczne</w:t>
      </w:r>
      <w:r>
        <w:rPr>
          <w:spacing w:val="16"/>
        </w:rPr>
        <w:t>mu</w:t>
      </w:r>
      <w:r w:rsidRPr="00180423">
        <w:rPr>
          <w:spacing w:val="16"/>
        </w:rPr>
        <w:t xml:space="preserve"> podnoszeni</w:t>
      </w:r>
      <w:r>
        <w:rPr>
          <w:spacing w:val="16"/>
        </w:rPr>
        <w:t>u</w:t>
      </w:r>
      <w:r w:rsidRPr="00180423">
        <w:rPr>
          <w:spacing w:val="16"/>
        </w:rPr>
        <w:t xml:space="preserve"> kwal</w:t>
      </w:r>
      <w:r w:rsidRPr="00180423">
        <w:rPr>
          <w:spacing w:val="16"/>
        </w:rPr>
        <w:t>i</w:t>
      </w:r>
      <w:r w:rsidRPr="00180423">
        <w:rPr>
          <w:spacing w:val="16"/>
        </w:rPr>
        <w:t>fikacji pracowników</w:t>
      </w:r>
      <w:r>
        <w:rPr>
          <w:spacing w:val="16"/>
        </w:rPr>
        <w:t xml:space="preserve">, przekładających się na treści programowe i stosowane przez nich metody dydaktyczne. </w:t>
      </w:r>
    </w:p>
    <w:p w:rsidR="007C5488" w:rsidRDefault="007C5488" w:rsidP="00045FC7">
      <w:pPr>
        <w:ind w:left="284"/>
        <w:jc w:val="both"/>
        <w:rPr>
          <w:spacing w:val="16"/>
        </w:rPr>
      </w:pPr>
    </w:p>
    <w:p w:rsidR="007C5488" w:rsidRDefault="007C5488" w:rsidP="00045FC7">
      <w:pPr>
        <w:ind w:left="284"/>
        <w:jc w:val="both"/>
        <w:rPr>
          <w:spacing w:val="16"/>
        </w:rPr>
      </w:pPr>
      <w:r>
        <w:rPr>
          <w:spacing w:val="16"/>
        </w:rPr>
        <w:t>Kontynu</w:t>
      </w:r>
      <w:r w:rsidR="00B93146">
        <w:rPr>
          <w:spacing w:val="16"/>
        </w:rPr>
        <w:t>owane są</w:t>
      </w:r>
      <w:r>
        <w:rPr>
          <w:spacing w:val="16"/>
        </w:rPr>
        <w:t xml:space="preserve"> prac</w:t>
      </w:r>
      <w:r w:rsidR="00B93146">
        <w:rPr>
          <w:spacing w:val="16"/>
        </w:rPr>
        <w:t>e</w:t>
      </w:r>
      <w:r>
        <w:rPr>
          <w:spacing w:val="16"/>
        </w:rPr>
        <w:t xml:space="preserve"> nad przejrzystością i aktualnością informacji na w</w:t>
      </w:r>
      <w:r>
        <w:rPr>
          <w:spacing w:val="16"/>
        </w:rPr>
        <w:t>y</w:t>
      </w:r>
      <w:r>
        <w:rPr>
          <w:spacing w:val="16"/>
        </w:rPr>
        <w:t xml:space="preserve">działowej oraz instytutowych stronach internetowych. </w:t>
      </w:r>
    </w:p>
    <w:p w:rsidR="007C5488" w:rsidRDefault="007C5488" w:rsidP="00045FC7">
      <w:pPr>
        <w:ind w:left="284"/>
        <w:jc w:val="both"/>
        <w:rPr>
          <w:spacing w:val="16"/>
        </w:rPr>
      </w:pPr>
      <w:r>
        <w:rPr>
          <w:spacing w:val="16"/>
        </w:rPr>
        <w:lastRenderedPageBreak/>
        <w:t>Działanie to stanowi realizację zalecenia WZZJK ujętego w pkt. IV b/ Spr</w:t>
      </w:r>
      <w:r>
        <w:rPr>
          <w:spacing w:val="16"/>
        </w:rPr>
        <w:t>a</w:t>
      </w:r>
      <w:r>
        <w:rPr>
          <w:spacing w:val="16"/>
        </w:rPr>
        <w:t>wozdania za rok 2014/15.</w:t>
      </w:r>
    </w:p>
    <w:p w:rsidR="006602AF" w:rsidRDefault="006602AF" w:rsidP="00045FC7">
      <w:pPr>
        <w:ind w:left="284"/>
        <w:jc w:val="both"/>
        <w:rPr>
          <w:spacing w:val="16"/>
        </w:rPr>
      </w:pPr>
    </w:p>
    <w:p w:rsidR="00F26266" w:rsidRDefault="006602AF" w:rsidP="00F26266">
      <w:pPr>
        <w:ind w:left="284"/>
        <w:jc w:val="both"/>
        <w:rPr>
          <w:spacing w:val="16"/>
        </w:rPr>
      </w:pPr>
      <w:r>
        <w:rPr>
          <w:spacing w:val="16"/>
        </w:rPr>
        <w:t>Angażowanie studentów do współpracy organizacyjnej oraz naukowej w r</w:t>
      </w:r>
      <w:r>
        <w:rPr>
          <w:spacing w:val="16"/>
        </w:rPr>
        <w:t>a</w:t>
      </w:r>
      <w:r>
        <w:rPr>
          <w:spacing w:val="16"/>
        </w:rPr>
        <w:t>mach przedsięw</w:t>
      </w:r>
      <w:r w:rsidR="00417ADA">
        <w:rPr>
          <w:spacing w:val="16"/>
        </w:rPr>
        <w:t>zięć organizowanych na Wydziale</w:t>
      </w:r>
      <w:r w:rsidR="00F26266">
        <w:rPr>
          <w:spacing w:val="16"/>
        </w:rPr>
        <w:t xml:space="preserve"> oraz monitorowanie wspó</w:t>
      </w:r>
      <w:r w:rsidR="00F26266">
        <w:rPr>
          <w:spacing w:val="16"/>
        </w:rPr>
        <w:t>ł</w:t>
      </w:r>
      <w:r w:rsidR="00F26266">
        <w:rPr>
          <w:spacing w:val="16"/>
        </w:rPr>
        <w:t>pracy opiekunów roku z poszczególnymi grupami. W</w:t>
      </w:r>
      <w:r w:rsidR="00F26266" w:rsidRPr="00F26266">
        <w:rPr>
          <w:spacing w:val="16"/>
        </w:rPr>
        <w:t xml:space="preserve"> roku akademickim 2015/2016 opiekunowie studentów złożyli sprawozdania z podejmowanych działań. Do najczęstszych form współpracy ze studentami należały zebrania, spotkania podczas konsultacji lub po zajęciach, podtrzymywanie kontaktu m</w:t>
      </w:r>
      <w:r w:rsidR="00F26266" w:rsidRPr="00F26266">
        <w:rPr>
          <w:spacing w:val="16"/>
        </w:rPr>
        <w:t>a</w:t>
      </w:r>
      <w:r w:rsidR="00F26266" w:rsidRPr="00F26266">
        <w:rPr>
          <w:spacing w:val="16"/>
        </w:rPr>
        <w:t xml:space="preserve">ilowego i telefonicznego. Pomoc opiekuna dotyczyła najczęściej: udzielania niezbędnych informacji dotyczących studiów i wydarzeń mających miejsce </w:t>
      </w:r>
      <w:r w:rsidR="00F26266">
        <w:rPr>
          <w:spacing w:val="16"/>
        </w:rPr>
        <w:t>w Instytutach WNS</w:t>
      </w:r>
      <w:r w:rsidR="00F26266" w:rsidRPr="00F26266">
        <w:rPr>
          <w:spacing w:val="16"/>
        </w:rPr>
        <w:t>; pomocy w zapisach na zajęcia; przydziału na specjalności oraz pomocy</w:t>
      </w:r>
    </w:p>
    <w:p w:rsidR="006602AF" w:rsidRDefault="00F26266" w:rsidP="00F26266">
      <w:pPr>
        <w:ind w:left="284"/>
        <w:jc w:val="both"/>
        <w:rPr>
          <w:spacing w:val="16"/>
        </w:rPr>
      </w:pPr>
      <w:r w:rsidRPr="00F26266">
        <w:rPr>
          <w:spacing w:val="16"/>
        </w:rPr>
        <w:t>w komunikowaniu się</w:t>
      </w:r>
      <w:r>
        <w:rPr>
          <w:spacing w:val="16"/>
        </w:rPr>
        <w:t xml:space="preserve"> </w:t>
      </w:r>
      <w:r w:rsidRPr="00F26266">
        <w:rPr>
          <w:spacing w:val="16"/>
        </w:rPr>
        <w:t>i prowadzeniu mediacji z innymi wykładowcami.</w:t>
      </w:r>
      <w:r w:rsidR="00417ADA">
        <w:rPr>
          <w:spacing w:val="16"/>
        </w:rPr>
        <w:t xml:space="preserve"> </w:t>
      </w:r>
    </w:p>
    <w:p w:rsidR="00D82B1F" w:rsidRDefault="00D82B1F" w:rsidP="00045FC7">
      <w:pPr>
        <w:ind w:left="284"/>
        <w:jc w:val="both"/>
        <w:rPr>
          <w:spacing w:val="16"/>
        </w:rPr>
      </w:pPr>
    </w:p>
    <w:p w:rsidR="007C5488" w:rsidRDefault="007C5488" w:rsidP="00045FC7">
      <w:pPr>
        <w:ind w:left="284"/>
        <w:jc w:val="both"/>
        <w:rPr>
          <w:spacing w:val="16"/>
        </w:rPr>
      </w:pPr>
      <w:r>
        <w:rPr>
          <w:spacing w:val="16"/>
        </w:rPr>
        <w:t xml:space="preserve">Ustalenie z Parlamentem Studentów na WNS konieczności wskazania przez ten organ co najmniej dwóch osób mogących brak udział w spotkaniach </w:t>
      </w:r>
      <w:r w:rsidR="00892589">
        <w:rPr>
          <w:spacing w:val="16"/>
        </w:rPr>
        <w:t>W</w:t>
      </w:r>
      <w:r w:rsidR="00892589">
        <w:rPr>
          <w:spacing w:val="16"/>
        </w:rPr>
        <w:t>y</w:t>
      </w:r>
      <w:r w:rsidR="00892589">
        <w:rPr>
          <w:spacing w:val="16"/>
        </w:rPr>
        <w:t xml:space="preserve">działowego Zespołu ds. Zapewniania Jakości Kształcenia. </w:t>
      </w:r>
      <w:r>
        <w:rPr>
          <w:spacing w:val="16"/>
        </w:rPr>
        <w:t xml:space="preserve">Biorąc pod uwagę </w:t>
      </w:r>
      <w:r w:rsidR="00892589">
        <w:rPr>
          <w:spacing w:val="16"/>
        </w:rPr>
        <w:t>niemożność dostosowania terminów spotkań WZZJK do planu zajęć dyda</w:t>
      </w:r>
      <w:r w:rsidR="00892589">
        <w:rPr>
          <w:spacing w:val="16"/>
        </w:rPr>
        <w:t>k</w:t>
      </w:r>
      <w:r w:rsidR="00892589">
        <w:rPr>
          <w:spacing w:val="16"/>
        </w:rPr>
        <w:t>tycznych studentów, t</w:t>
      </w:r>
      <w:r>
        <w:rPr>
          <w:spacing w:val="16"/>
        </w:rPr>
        <w:t xml:space="preserve">akie rozwiązanie umożliwia uczestnictwo </w:t>
      </w:r>
      <w:r w:rsidR="00892589">
        <w:rPr>
          <w:spacing w:val="16"/>
        </w:rPr>
        <w:t xml:space="preserve">w spotkaniu </w:t>
      </w:r>
      <w:r>
        <w:rPr>
          <w:spacing w:val="16"/>
        </w:rPr>
        <w:t xml:space="preserve">przynajmniej jednego </w:t>
      </w:r>
      <w:r w:rsidR="00892589">
        <w:rPr>
          <w:spacing w:val="16"/>
        </w:rPr>
        <w:t>z nich</w:t>
      </w:r>
      <w:r>
        <w:rPr>
          <w:spacing w:val="16"/>
        </w:rPr>
        <w:t xml:space="preserve">. </w:t>
      </w:r>
    </w:p>
    <w:p w:rsidR="007C5488" w:rsidRDefault="00892589" w:rsidP="00045FC7">
      <w:pPr>
        <w:ind w:left="284"/>
        <w:jc w:val="both"/>
        <w:rPr>
          <w:spacing w:val="16"/>
        </w:rPr>
      </w:pPr>
      <w:r>
        <w:rPr>
          <w:spacing w:val="16"/>
        </w:rPr>
        <w:t>Działanie to stanowi realizację zalecenia WZZJK ujętego w pkt. IV c/ Spr</w:t>
      </w:r>
      <w:r>
        <w:rPr>
          <w:spacing w:val="16"/>
        </w:rPr>
        <w:t>a</w:t>
      </w:r>
      <w:r>
        <w:rPr>
          <w:spacing w:val="16"/>
        </w:rPr>
        <w:t>wozdania za rok 2014/15.</w:t>
      </w:r>
    </w:p>
    <w:p w:rsidR="00892589" w:rsidRDefault="00892589" w:rsidP="00045FC7">
      <w:pPr>
        <w:ind w:left="284"/>
        <w:jc w:val="both"/>
        <w:rPr>
          <w:spacing w:val="16"/>
        </w:rPr>
      </w:pPr>
    </w:p>
    <w:p w:rsidR="00721E2E" w:rsidRDefault="006A285E" w:rsidP="00045FC7">
      <w:pPr>
        <w:pStyle w:val="Akapitzlist"/>
        <w:ind w:left="284"/>
        <w:jc w:val="both"/>
        <w:rPr>
          <w:spacing w:val="16"/>
        </w:rPr>
      </w:pPr>
      <w:r>
        <w:rPr>
          <w:spacing w:val="16"/>
        </w:rPr>
        <w:t>Kontynua</w:t>
      </w:r>
      <w:r w:rsidR="00F26266">
        <w:rPr>
          <w:spacing w:val="16"/>
        </w:rPr>
        <w:t>cja</w:t>
      </w:r>
      <w:r w:rsidR="00721E2E">
        <w:rPr>
          <w:spacing w:val="16"/>
        </w:rPr>
        <w:t xml:space="preserve"> współprac</w:t>
      </w:r>
      <w:r w:rsidR="00F26266">
        <w:rPr>
          <w:spacing w:val="16"/>
        </w:rPr>
        <w:t>y</w:t>
      </w:r>
      <w:r w:rsidR="00721E2E">
        <w:rPr>
          <w:spacing w:val="16"/>
        </w:rPr>
        <w:t xml:space="preserve"> z Biurem Karier UG w celu poznania i wsparcia ogólnouniwersyteckich rozwiązań w sprawie </w:t>
      </w:r>
      <w:r w:rsidR="00721E2E" w:rsidRPr="00083B11">
        <w:rPr>
          <w:spacing w:val="16"/>
        </w:rPr>
        <w:t>standardów wykazywania jaką ścieżkę kariery, po ukończonych studiach na Wydziale Nauk Społecznych, wybrali absolwenci.</w:t>
      </w:r>
    </w:p>
    <w:p w:rsidR="00721E2E" w:rsidRDefault="00721E2E" w:rsidP="00045FC7">
      <w:pPr>
        <w:ind w:left="284"/>
        <w:jc w:val="both"/>
        <w:rPr>
          <w:spacing w:val="16"/>
        </w:rPr>
      </w:pPr>
    </w:p>
    <w:p w:rsidR="00B20355" w:rsidRDefault="00D82B1F" w:rsidP="00045FC7">
      <w:pPr>
        <w:ind w:left="284"/>
        <w:jc w:val="both"/>
        <w:rPr>
          <w:spacing w:val="16"/>
        </w:rPr>
      </w:pPr>
      <w:r>
        <w:rPr>
          <w:spacing w:val="16"/>
        </w:rPr>
        <w:t>K</w:t>
      </w:r>
      <w:r w:rsidR="008F7247">
        <w:rPr>
          <w:spacing w:val="16"/>
        </w:rPr>
        <w:t>ontynu</w:t>
      </w:r>
      <w:r>
        <w:rPr>
          <w:spacing w:val="16"/>
        </w:rPr>
        <w:t>owane są liczne działania,</w:t>
      </w:r>
      <w:r w:rsidR="008F7247">
        <w:rPr>
          <w:spacing w:val="16"/>
        </w:rPr>
        <w:t xml:space="preserve"> podejmowan</w:t>
      </w:r>
      <w:r>
        <w:rPr>
          <w:spacing w:val="16"/>
        </w:rPr>
        <w:t>e</w:t>
      </w:r>
      <w:r w:rsidR="008F7247">
        <w:rPr>
          <w:spacing w:val="16"/>
        </w:rPr>
        <w:t xml:space="preserve"> przez poszczególne Instyt</w:t>
      </w:r>
      <w:r w:rsidR="008F7247">
        <w:rPr>
          <w:spacing w:val="16"/>
        </w:rPr>
        <w:t>u</w:t>
      </w:r>
      <w:r w:rsidR="008F7247">
        <w:rPr>
          <w:spacing w:val="16"/>
        </w:rPr>
        <w:t>ty</w:t>
      </w:r>
      <w:r>
        <w:rPr>
          <w:spacing w:val="16"/>
        </w:rPr>
        <w:t>,</w:t>
      </w:r>
      <w:r w:rsidR="008F7247">
        <w:rPr>
          <w:spacing w:val="16"/>
        </w:rPr>
        <w:t xml:space="preserve"> </w:t>
      </w:r>
      <w:r w:rsidR="00813534" w:rsidRPr="00813534">
        <w:rPr>
          <w:spacing w:val="16"/>
        </w:rPr>
        <w:t xml:space="preserve">na rzecz współpracy z interesariuszami zewnętrznymi. </w:t>
      </w:r>
      <w:r w:rsidR="00813534">
        <w:rPr>
          <w:spacing w:val="16"/>
        </w:rPr>
        <w:t xml:space="preserve">Łącznie </w:t>
      </w:r>
      <w:r w:rsidR="008F7247">
        <w:rPr>
          <w:spacing w:val="16"/>
        </w:rPr>
        <w:t>w r.a. 201</w:t>
      </w:r>
      <w:r w:rsidR="00F26266">
        <w:rPr>
          <w:spacing w:val="16"/>
        </w:rPr>
        <w:t>5</w:t>
      </w:r>
      <w:r w:rsidR="008F7247">
        <w:rPr>
          <w:spacing w:val="16"/>
        </w:rPr>
        <w:t>/1</w:t>
      </w:r>
      <w:r w:rsidR="00F26266">
        <w:rPr>
          <w:spacing w:val="16"/>
        </w:rPr>
        <w:t>6</w:t>
      </w:r>
      <w:r w:rsidR="008F7247">
        <w:rPr>
          <w:spacing w:val="16"/>
        </w:rPr>
        <w:t xml:space="preserve"> </w:t>
      </w:r>
      <w:r w:rsidR="00813534">
        <w:rPr>
          <w:spacing w:val="16"/>
        </w:rPr>
        <w:t xml:space="preserve">zorganizowano </w:t>
      </w:r>
      <w:r w:rsidR="00125D5F">
        <w:rPr>
          <w:spacing w:val="16"/>
        </w:rPr>
        <w:t>kilkadziesiąt spotkań z przedstawicielami: władz l</w:t>
      </w:r>
      <w:r w:rsidR="00125D5F">
        <w:rPr>
          <w:spacing w:val="16"/>
        </w:rPr>
        <w:t>o</w:t>
      </w:r>
      <w:r w:rsidR="00125D5F">
        <w:rPr>
          <w:spacing w:val="16"/>
        </w:rPr>
        <w:t xml:space="preserve">kalnych i regionalnych, instytucji i organizacji zrzeszających pracodawców, organizacji pozarządowych, przedsiębiorstw, placówek kulturalno-oświatowych, wychowawczych i wielu innych.   </w:t>
      </w:r>
      <w:r w:rsidR="00813534">
        <w:rPr>
          <w:spacing w:val="16"/>
        </w:rPr>
        <w:t xml:space="preserve"> </w:t>
      </w:r>
    </w:p>
    <w:p w:rsidR="00045FC7" w:rsidRDefault="00045FC7" w:rsidP="00045FC7">
      <w:pPr>
        <w:ind w:left="284"/>
        <w:jc w:val="both"/>
        <w:rPr>
          <w:spacing w:val="16"/>
        </w:rPr>
      </w:pPr>
    </w:p>
    <w:p w:rsidR="00DB75F4" w:rsidRDefault="00045FC7" w:rsidP="00045FC7">
      <w:pPr>
        <w:ind w:left="284"/>
        <w:jc w:val="both"/>
        <w:rPr>
          <w:spacing w:val="16"/>
        </w:rPr>
      </w:pPr>
      <w:r>
        <w:rPr>
          <w:spacing w:val="16"/>
        </w:rPr>
        <w:t xml:space="preserve">Kontynuowany jest dyżur ds. poprawy jakości kształcenia, który co najmniej raz w miesiącu pełnią z-cy dyrektorów ds. dydaktycznych. </w:t>
      </w:r>
    </w:p>
    <w:p w:rsidR="00DB75F4" w:rsidRPr="00125D5F" w:rsidRDefault="00DB75F4" w:rsidP="00045FC7">
      <w:pPr>
        <w:ind w:left="284"/>
        <w:jc w:val="both"/>
        <w:rPr>
          <w:spacing w:val="16"/>
        </w:rPr>
      </w:pPr>
    </w:p>
    <w:p w:rsidR="00FB5966" w:rsidRPr="006D7E06" w:rsidRDefault="00FB5966" w:rsidP="00045FC7">
      <w:pPr>
        <w:ind w:left="284"/>
        <w:jc w:val="both"/>
        <w:rPr>
          <w:color w:val="FF0000"/>
          <w:spacing w:val="16"/>
        </w:rPr>
      </w:pPr>
    </w:p>
    <w:p w:rsidR="00F430E1" w:rsidRPr="00180423" w:rsidRDefault="002E7F49" w:rsidP="00BE2780">
      <w:pPr>
        <w:jc w:val="both"/>
        <w:rPr>
          <w:b/>
          <w:spacing w:val="16"/>
        </w:rPr>
      </w:pPr>
      <w:r w:rsidRPr="00180423">
        <w:rPr>
          <w:b/>
          <w:spacing w:val="16"/>
        </w:rPr>
        <w:t>I</w:t>
      </w:r>
      <w:r w:rsidR="00F430E1" w:rsidRPr="00180423">
        <w:rPr>
          <w:b/>
          <w:spacing w:val="16"/>
        </w:rPr>
        <w:t xml:space="preserve">V. </w:t>
      </w:r>
      <w:r w:rsidR="00C7293C" w:rsidRPr="00180423">
        <w:rPr>
          <w:b/>
          <w:spacing w:val="16"/>
        </w:rPr>
        <w:t xml:space="preserve">Działania zmierzające do podniesienia jakości kształcenia </w:t>
      </w:r>
    </w:p>
    <w:p w:rsidR="00B8632E" w:rsidRDefault="00B8632E" w:rsidP="00A80EAF">
      <w:pPr>
        <w:ind w:left="705" w:hanging="705"/>
        <w:jc w:val="both"/>
        <w:rPr>
          <w:b/>
          <w:color w:val="FF0000"/>
          <w:spacing w:val="16"/>
        </w:rPr>
      </w:pPr>
    </w:p>
    <w:p w:rsidR="000362A2" w:rsidRPr="000362A2" w:rsidRDefault="00892589" w:rsidP="000362A2">
      <w:pPr>
        <w:pStyle w:val="Akapitzlist"/>
        <w:numPr>
          <w:ilvl w:val="0"/>
          <w:numId w:val="11"/>
        </w:numPr>
        <w:jc w:val="both"/>
        <w:rPr>
          <w:b/>
          <w:spacing w:val="16"/>
        </w:rPr>
      </w:pPr>
      <w:r>
        <w:rPr>
          <w:spacing w:val="16"/>
        </w:rPr>
        <w:t xml:space="preserve">Wprowadzenie stosownych zmian i aktualizacja </w:t>
      </w:r>
      <w:r w:rsidR="00D82B1F" w:rsidRPr="000362A2">
        <w:rPr>
          <w:spacing w:val="16"/>
        </w:rPr>
        <w:t>Systemu Zapewniania Jak</w:t>
      </w:r>
      <w:r w:rsidR="00D82B1F" w:rsidRPr="000362A2">
        <w:rPr>
          <w:spacing w:val="16"/>
        </w:rPr>
        <w:t>o</w:t>
      </w:r>
      <w:r w:rsidR="00D82B1F" w:rsidRPr="000362A2">
        <w:rPr>
          <w:spacing w:val="16"/>
        </w:rPr>
        <w:t>ści Kształcenia na Wydziale Nauk Społecznych</w:t>
      </w:r>
      <w:r w:rsidR="000362A2">
        <w:rPr>
          <w:spacing w:val="16"/>
        </w:rPr>
        <w:t xml:space="preserve"> </w:t>
      </w:r>
      <w:r>
        <w:rPr>
          <w:spacing w:val="16"/>
        </w:rPr>
        <w:t xml:space="preserve">na podstawie opinii Komisji Ewaluacji Procedur. </w:t>
      </w:r>
    </w:p>
    <w:p w:rsidR="00D14564" w:rsidRPr="00D14564" w:rsidRDefault="000362A2" w:rsidP="000362A2">
      <w:pPr>
        <w:pStyle w:val="Akapitzlist"/>
        <w:ind w:left="360"/>
        <w:jc w:val="both"/>
        <w:rPr>
          <w:b/>
          <w:spacing w:val="16"/>
        </w:rPr>
      </w:pPr>
      <w:r w:rsidRPr="00D14564">
        <w:rPr>
          <w:b/>
          <w:spacing w:val="16"/>
        </w:rPr>
        <w:t xml:space="preserve"> </w:t>
      </w:r>
    </w:p>
    <w:p w:rsidR="000362A2" w:rsidRDefault="00D14564" w:rsidP="002B2651">
      <w:pPr>
        <w:pStyle w:val="Akapitzlist"/>
        <w:numPr>
          <w:ilvl w:val="0"/>
          <w:numId w:val="11"/>
        </w:numPr>
        <w:jc w:val="both"/>
        <w:rPr>
          <w:spacing w:val="16"/>
        </w:rPr>
      </w:pPr>
      <w:r w:rsidRPr="000362A2">
        <w:rPr>
          <w:spacing w:val="16"/>
        </w:rPr>
        <w:t xml:space="preserve">Kontynuacja </w:t>
      </w:r>
      <w:r w:rsidR="00DC6FA6" w:rsidRPr="000362A2">
        <w:rPr>
          <w:spacing w:val="16"/>
        </w:rPr>
        <w:t>działań zmierzających do właściwego prowadzenia wydziałowej oraz instytutowych stron internetowych</w:t>
      </w:r>
      <w:r w:rsidR="000362A2">
        <w:rPr>
          <w:spacing w:val="16"/>
        </w:rPr>
        <w:t>.</w:t>
      </w:r>
    </w:p>
    <w:p w:rsidR="000362A2" w:rsidRPr="000362A2" w:rsidRDefault="000362A2" w:rsidP="000362A2">
      <w:pPr>
        <w:pStyle w:val="Akapitzlist"/>
        <w:rPr>
          <w:spacing w:val="16"/>
        </w:rPr>
      </w:pPr>
    </w:p>
    <w:p w:rsidR="00D14564" w:rsidRDefault="00D14564" w:rsidP="00D14564">
      <w:pPr>
        <w:pStyle w:val="Akapitzlist"/>
        <w:ind w:left="360"/>
        <w:jc w:val="both"/>
        <w:rPr>
          <w:spacing w:val="16"/>
        </w:rPr>
      </w:pPr>
    </w:p>
    <w:p w:rsidR="00B93146" w:rsidRPr="00D14564" w:rsidRDefault="00B93146" w:rsidP="00D14564">
      <w:pPr>
        <w:pStyle w:val="Akapitzlist"/>
        <w:ind w:left="360"/>
        <w:jc w:val="both"/>
        <w:rPr>
          <w:spacing w:val="16"/>
        </w:rPr>
      </w:pPr>
    </w:p>
    <w:p w:rsidR="006470C8" w:rsidRDefault="006470C8" w:rsidP="00926511">
      <w:pPr>
        <w:jc w:val="both"/>
        <w:rPr>
          <w:spacing w:val="16"/>
        </w:rPr>
      </w:pPr>
    </w:p>
    <w:p w:rsidR="002E30A2" w:rsidRPr="00097174" w:rsidRDefault="002E30A2" w:rsidP="00BE2780">
      <w:pPr>
        <w:spacing w:line="276" w:lineRule="auto"/>
        <w:jc w:val="both"/>
        <w:rPr>
          <w:spacing w:val="16"/>
        </w:rPr>
      </w:pPr>
      <w:r w:rsidRPr="00097174">
        <w:rPr>
          <w:b/>
          <w:spacing w:val="16"/>
        </w:rPr>
        <w:lastRenderedPageBreak/>
        <w:t>V. Rekomendacje dla Uczelnianego Zespołu ds</w:t>
      </w:r>
      <w:r w:rsidR="00B7671E" w:rsidRPr="00097174">
        <w:rPr>
          <w:b/>
          <w:spacing w:val="16"/>
        </w:rPr>
        <w:t>.</w:t>
      </w:r>
      <w:r w:rsidRPr="00097174">
        <w:rPr>
          <w:b/>
          <w:spacing w:val="16"/>
        </w:rPr>
        <w:t xml:space="preserve"> Z</w:t>
      </w:r>
      <w:r w:rsidR="00835C4B">
        <w:rPr>
          <w:b/>
          <w:spacing w:val="16"/>
        </w:rPr>
        <w:t xml:space="preserve">apewniania </w:t>
      </w:r>
      <w:r w:rsidRPr="00097174">
        <w:rPr>
          <w:b/>
          <w:spacing w:val="16"/>
        </w:rPr>
        <w:t>J</w:t>
      </w:r>
      <w:r w:rsidR="00835C4B">
        <w:rPr>
          <w:b/>
          <w:spacing w:val="16"/>
        </w:rPr>
        <w:t xml:space="preserve">akości </w:t>
      </w:r>
      <w:r w:rsidRPr="00097174">
        <w:rPr>
          <w:b/>
          <w:spacing w:val="16"/>
        </w:rPr>
        <w:t>K</w:t>
      </w:r>
      <w:r w:rsidR="00835C4B">
        <w:rPr>
          <w:b/>
          <w:spacing w:val="16"/>
        </w:rPr>
        <w:t>szta</w:t>
      </w:r>
      <w:r w:rsidR="00835C4B">
        <w:rPr>
          <w:b/>
          <w:spacing w:val="16"/>
        </w:rPr>
        <w:t>ł</w:t>
      </w:r>
      <w:r w:rsidR="00835C4B">
        <w:rPr>
          <w:b/>
          <w:spacing w:val="16"/>
        </w:rPr>
        <w:t>cenia</w:t>
      </w:r>
      <w:r w:rsidRPr="00097174">
        <w:rPr>
          <w:b/>
          <w:spacing w:val="16"/>
        </w:rPr>
        <w:t xml:space="preserve"> w UG</w:t>
      </w:r>
    </w:p>
    <w:p w:rsidR="00417DFF" w:rsidRPr="00895B07" w:rsidRDefault="00417DFF" w:rsidP="00417DFF">
      <w:pPr>
        <w:ind w:left="705" w:hanging="705"/>
        <w:jc w:val="both"/>
      </w:pPr>
    </w:p>
    <w:p w:rsidR="00835C4B" w:rsidRPr="00835C4B" w:rsidRDefault="00835C4B" w:rsidP="00083B11">
      <w:pPr>
        <w:pStyle w:val="Akapitzlist"/>
        <w:numPr>
          <w:ilvl w:val="0"/>
          <w:numId w:val="13"/>
        </w:numPr>
        <w:jc w:val="both"/>
        <w:rPr>
          <w:spacing w:val="16"/>
        </w:rPr>
      </w:pPr>
      <w:r>
        <w:rPr>
          <w:spacing w:val="16"/>
        </w:rPr>
        <w:t>P</w:t>
      </w:r>
      <w:r w:rsidRPr="00835C4B">
        <w:rPr>
          <w:spacing w:val="16"/>
        </w:rPr>
        <w:t>odjęcie dalszej dyskusji nad formą oceny jakości zajęć dydaktycznych oraz oceny pracowników</w:t>
      </w:r>
      <w:r w:rsidR="000362A2">
        <w:rPr>
          <w:spacing w:val="16"/>
        </w:rPr>
        <w:t>.</w:t>
      </w:r>
      <w:r w:rsidRPr="00835C4B">
        <w:rPr>
          <w:spacing w:val="16"/>
        </w:rPr>
        <w:t xml:space="preserve"> </w:t>
      </w:r>
    </w:p>
    <w:p w:rsidR="00835C4B" w:rsidRDefault="00835C4B" w:rsidP="00835C4B">
      <w:pPr>
        <w:pStyle w:val="Akapitzlist"/>
        <w:ind w:left="360"/>
        <w:jc w:val="both"/>
        <w:rPr>
          <w:spacing w:val="16"/>
        </w:rPr>
      </w:pPr>
    </w:p>
    <w:p w:rsidR="00083B11" w:rsidRDefault="00083B11" w:rsidP="00083B11">
      <w:pPr>
        <w:pStyle w:val="Akapitzlist"/>
        <w:numPr>
          <w:ilvl w:val="0"/>
          <w:numId w:val="13"/>
        </w:numPr>
        <w:jc w:val="both"/>
        <w:rPr>
          <w:spacing w:val="16"/>
        </w:rPr>
      </w:pPr>
      <w:r w:rsidRPr="00083B11">
        <w:rPr>
          <w:spacing w:val="16"/>
        </w:rPr>
        <w:t>Opracowanie ogólnouniwersyteckich standardów</w:t>
      </w:r>
      <w:r w:rsidR="00835C4B">
        <w:rPr>
          <w:spacing w:val="16"/>
        </w:rPr>
        <w:t xml:space="preserve"> </w:t>
      </w:r>
      <w:r w:rsidR="00B76456">
        <w:rPr>
          <w:spacing w:val="16"/>
        </w:rPr>
        <w:t>pozwalających płynnie wdrożyć zapisy</w:t>
      </w:r>
      <w:r w:rsidR="00872E66" w:rsidRPr="00872E66">
        <w:rPr>
          <w:spacing w:val="16"/>
        </w:rPr>
        <w:t xml:space="preserve"> </w:t>
      </w:r>
      <w:r w:rsidR="00872E66">
        <w:rPr>
          <w:spacing w:val="16"/>
        </w:rPr>
        <w:t>znowelizowanej Ustawy Prawo o szkolnictwie wyższym</w:t>
      </w:r>
      <w:r w:rsidR="00B76456">
        <w:rPr>
          <w:spacing w:val="16"/>
        </w:rPr>
        <w:t xml:space="preserve"> dot. szeroko rozumianej jakości kształcenia,</w:t>
      </w:r>
      <w:r w:rsidRPr="00083B11">
        <w:rPr>
          <w:spacing w:val="16"/>
        </w:rPr>
        <w:t>.</w:t>
      </w:r>
    </w:p>
    <w:p w:rsidR="000C2076" w:rsidRPr="000C2076" w:rsidRDefault="000C2076" w:rsidP="000C2076">
      <w:pPr>
        <w:pStyle w:val="Akapitzlist"/>
        <w:rPr>
          <w:spacing w:val="16"/>
        </w:rPr>
      </w:pPr>
    </w:p>
    <w:p w:rsidR="00203105" w:rsidRDefault="00203105" w:rsidP="00BE2780">
      <w:pPr>
        <w:spacing w:line="276" w:lineRule="auto"/>
        <w:jc w:val="both"/>
        <w:rPr>
          <w:color w:val="FF0000"/>
          <w:spacing w:val="16"/>
        </w:rPr>
      </w:pPr>
    </w:p>
    <w:p w:rsidR="00E24B12" w:rsidRDefault="00E24B12" w:rsidP="00BE2780">
      <w:pPr>
        <w:spacing w:line="276" w:lineRule="auto"/>
        <w:jc w:val="both"/>
        <w:rPr>
          <w:spacing w:val="16"/>
        </w:rPr>
      </w:pPr>
    </w:p>
    <w:p w:rsidR="00D65F7B" w:rsidRDefault="00D65F7B" w:rsidP="00E24B12">
      <w:pPr>
        <w:spacing w:line="360" w:lineRule="auto"/>
        <w:jc w:val="right"/>
        <w:rPr>
          <w:spacing w:val="16"/>
        </w:rPr>
      </w:pPr>
    </w:p>
    <w:p w:rsidR="00D65F7B" w:rsidRDefault="00D65F7B" w:rsidP="00E24B12">
      <w:pPr>
        <w:spacing w:line="360" w:lineRule="auto"/>
        <w:jc w:val="right"/>
        <w:rPr>
          <w:spacing w:val="16"/>
        </w:rPr>
      </w:pPr>
    </w:p>
    <w:p w:rsidR="00E24B12" w:rsidRDefault="00E24B12" w:rsidP="00E24B12">
      <w:pPr>
        <w:spacing w:line="360" w:lineRule="auto"/>
        <w:jc w:val="right"/>
        <w:rPr>
          <w:spacing w:val="16"/>
        </w:rPr>
      </w:pPr>
      <w:r>
        <w:rPr>
          <w:spacing w:val="16"/>
        </w:rPr>
        <w:t>Sprawozdanie sporządziła</w:t>
      </w:r>
    </w:p>
    <w:p w:rsidR="00E24B12" w:rsidRDefault="00E24B12" w:rsidP="00E24B12">
      <w:pPr>
        <w:spacing w:line="276" w:lineRule="auto"/>
        <w:jc w:val="right"/>
        <w:rPr>
          <w:spacing w:val="16"/>
        </w:rPr>
      </w:pPr>
      <w:r>
        <w:rPr>
          <w:spacing w:val="16"/>
        </w:rPr>
        <w:t>Dr Anna Kalinowska-Żeleźnik</w:t>
      </w:r>
    </w:p>
    <w:p w:rsidR="00E24B12" w:rsidRDefault="00E24B12" w:rsidP="00E24B12">
      <w:pPr>
        <w:jc w:val="right"/>
        <w:rPr>
          <w:spacing w:val="16"/>
          <w:sz w:val="18"/>
          <w:szCs w:val="18"/>
        </w:rPr>
      </w:pPr>
      <w:r w:rsidRPr="00E24B12">
        <w:rPr>
          <w:spacing w:val="16"/>
          <w:sz w:val="18"/>
          <w:szCs w:val="18"/>
        </w:rPr>
        <w:t>Przewodnicząca</w:t>
      </w:r>
      <w:r>
        <w:rPr>
          <w:spacing w:val="16"/>
          <w:sz w:val="18"/>
          <w:szCs w:val="18"/>
        </w:rPr>
        <w:t xml:space="preserve"> </w:t>
      </w:r>
      <w:r w:rsidRPr="00E24B12">
        <w:rPr>
          <w:spacing w:val="16"/>
          <w:sz w:val="18"/>
          <w:szCs w:val="18"/>
        </w:rPr>
        <w:t xml:space="preserve">Wydziałowego Zespołu </w:t>
      </w:r>
    </w:p>
    <w:p w:rsidR="00E24B12" w:rsidRPr="00E24B12" w:rsidRDefault="00E24B12" w:rsidP="00E24B12">
      <w:pPr>
        <w:jc w:val="right"/>
        <w:rPr>
          <w:spacing w:val="16"/>
          <w:sz w:val="18"/>
          <w:szCs w:val="18"/>
        </w:rPr>
      </w:pPr>
      <w:r w:rsidRPr="00E24B12">
        <w:rPr>
          <w:spacing w:val="16"/>
          <w:sz w:val="18"/>
          <w:szCs w:val="18"/>
        </w:rPr>
        <w:t>ds. Zapewniania Jakości Kształcenia</w:t>
      </w:r>
    </w:p>
    <w:p w:rsidR="00892589" w:rsidRDefault="00892589" w:rsidP="00892589">
      <w:pPr>
        <w:spacing w:line="276" w:lineRule="auto"/>
        <w:ind w:left="4956" w:firstLine="708"/>
        <w:jc w:val="right"/>
        <w:rPr>
          <w:spacing w:val="16"/>
        </w:rPr>
      </w:pPr>
      <w:r>
        <w:rPr>
          <w:spacing w:val="16"/>
          <w:sz w:val="18"/>
          <w:szCs w:val="18"/>
        </w:rPr>
        <w:t xml:space="preserve">    </w:t>
      </w:r>
      <w:r w:rsidR="00E24B12" w:rsidRPr="00E24B12">
        <w:rPr>
          <w:spacing w:val="16"/>
          <w:sz w:val="18"/>
          <w:szCs w:val="18"/>
        </w:rPr>
        <w:t>na Wydziale Nauk Społecznych UG</w:t>
      </w:r>
      <w:r w:rsidRPr="00892589">
        <w:rPr>
          <w:spacing w:val="16"/>
        </w:rPr>
        <w:t xml:space="preserve"> </w:t>
      </w:r>
    </w:p>
    <w:p w:rsidR="00892589" w:rsidRDefault="00892589" w:rsidP="00892589">
      <w:pPr>
        <w:spacing w:line="276" w:lineRule="auto"/>
        <w:jc w:val="both"/>
        <w:rPr>
          <w:spacing w:val="16"/>
        </w:rPr>
      </w:pPr>
    </w:p>
    <w:p w:rsidR="00892589" w:rsidRDefault="00892589" w:rsidP="00892589">
      <w:pPr>
        <w:spacing w:line="276" w:lineRule="auto"/>
        <w:jc w:val="both"/>
        <w:rPr>
          <w:spacing w:val="16"/>
        </w:rPr>
      </w:pPr>
    </w:p>
    <w:p w:rsidR="00892589" w:rsidRDefault="00892589" w:rsidP="00892589">
      <w:pPr>
        <w:spacing w:line="276" w:lineRule="auto"/>
        <w:jc w:val="both"/>
        <w:rPr>
          <w:spacing w:val="16"/>
        </w:rPr>
      </w:pPr>
    </w:p>
    <w:p w:rsidR="00892589" w:rsidRDefault="00892589" w:rsidP="00892589">
      <w:pPr>
        <w:spacing w:line="276" w:lineRule="auto"/>
        <w:jc w:val="both"/>
        <w:rPr>
          <w:spacing w:val="16"/>
        </w:rPr>
      </w:pPr>
      <w:r w:rsidRPr="00203105">
        <w:rPr>
          <w:spacing w:val="16"/>
        </w:rPr>
        <w:t xml:space="preserve">Rada Wydziału Nauk Społecznych na posiedzeniu w dniu </w:t>
      </w:r>
      <w:r>
        <w:rPr>
          <w:spacing w:val="16"/>
        </w:rPr>
        <w:t>10.11.2016 roku</w:t>
      </w:r>
      <w:r w:rsidRPr="00203105">
        <w:rPr>
          <w:spacing w:val="16"/>
        </w:rPr>
        <w:t xml:space="preserve"> </w:t>
      </w:r>
      <w:r>
        <w:rPr>
          <w:spacing w:val="16"/>
        </w:rPr>
        <w:t>zaa</w:t>
      </w:r>
      <w:r>
        <w:rPr>
          <w:spacing w:val="16"/>
        </w:rPr>
        <w:t>k</w:t>
      </w:r>
      <w:r>
        <w:rPr>
          <w:spacing w:val="16"/>
        </w:rPr>
        <w:t xml:space="preserve">ceptowała </w:t>
      </w:r>
      <w:r w:rsidRPr="00203105">
        <w:rPr>
          <w:i/>
          <w:spacing w:val="16"/>
        </w:rPr>
        <w:t>Sprawozdanie z oceny własnej za rok akademicki 201</w:t>
      </w:r>
      <w:r>
        <w:rPr>
          <w:i/>
          <w:spacing w:val="16"/>
        </w:rPr>
        <w:t>5</w:t>
      </w:r>
      <w:r w:rsidRPr="00203105">
        <w:rPr>
          <w:i/>
          <w:spacing w:val="16"/>
        </w:rPr>
        <w:t>/1</w:t>
      </w:r>
      <w:r>
        <w:rPr>
          <w:i/>
          <w:spacing w:val="16"/>
        </w:rPr>
        <w:t>6</w:t>
      </w:r>
      <w:r w:rsidRPr="00203105">
        <w:rPr>
          <w:spacing w:val="16"/>
        </w:rPr>
        <w:t>, upoważni</w:t>
      </w:r>
      <w:r w:rsidRPr="00203105">
        <w:rPr>
          <w:spacing w:val="16"/>
        </w:rPr>
        <w:t>a</w:t>
      </w:r>
      <w:r w:rsidRPr="00203105">
        <w:rPr>
          <w:spacing w:val="16"/>
        </w:rPr>
        <w:t>jąc Wydziałowy Zespół ds. Zapewniania Jakości Kształcenia do przedstawienia go Uczelnianemu Zespołowi ds. Zapewniania Jakości Kształcenia.</w:t>
      </w:r>
    </w:p>
    <w:p w:rsidR="00892589" w:rsidRDefault="00892589" w:rsidP="00892589">
      <w:pPr>
        <w:spacing w:line="276" w:lineRule="auto"/>
        <w:jc w:val="both"/>
        <w:rPr>
          <w:spacing w:val="16"/>
        </w:rPr>
      </w:pPr>
    </w:p>
    <w:p w:rsidR="00892589" w:rsidRDefault="00892589" w:rsidP="00892589">
      <w:pPr>
        <w:spacing w:line="276" w:lineRule="auto"/>
        <w:jc w:val="both"/>
        <w:rPr>
          <w:spacing w:val="16"/>
        </w:rPr>
      </w:pPr>
    </w:p>
    <w:p w:rsidR="00892589" w:rsidRDefault="00892589" w:rsidP="00892589">
      <w:pPr>
        <w:spacing w:line="276" w:lineRule="auto"/>
        <w:jc w:val="right"/>
        <w:rPr>
          <w:spacing w:val="16"/>
        </w:rPr>
      </w:pPr>
    </w:p>
    <w:p w:rsidR="00892589" w:rsidRDefault="00892589" w:rsidP="00892589">
      <w:pPr>
        <w:spacing w:line="276" w:lineRule="auto"/>
        <w:jc w:val="right"/>
        <w:rPr>
          <w:spacing w:val="16"/>
        </w:rPr>
      </w:pPr>
    </w:p>
    <w:p w:rsidR="00892589" w:rsidRDefault="00892589" w:rsidP="00892589">
      <w:pPr>
        <w:spacing w:line="276" w:lineRule="auto"/>
        <w:jc w:val="right"/>
        <w:rPr>
          <w:spacing w:val="16"/>
        </w:rPr>
      </w:pPr>
    </w:p>
    <w:p w:rsidR="00892589" w:rsidRDefault="00892589" w:rsidP="00892589">
      <w:pPr>
        <w:spacing w:line="276" w:lineRule="auto"/>
        <w:jc w:val="right"/>
        <w:rPr>
          <w:spacing w:val="16"/>
        </w:rPr>
      </w:pPr>
      <w:r>
        <w:rPr>
          <w:spacing w:val="16"/>
        </w:rPr>
        <w:t>Dr hab. Tadeusz Dmochowski</w:t>
      </w:r>
    </w:p>
    <w:p w:rsidR="00892589" w:rsidRDefault="00892589" w:rsidP="00892589">
      <w:pPr>
        <w:spacing w:line="276" w:lineRule="auto"/>
        <w:jc w:val="right"/>
        <w:rPr>
          <w:spacing w:val="16"/>
        </w:rPr>
      </w:pPr>
      <w:r>
        <w:rPr>
          <w:spacing w:val="16"/>
        </w:rPr>
        <w:t>Profesor nadzwyczajny</w:t>
      </w:r>
    </w:p>
    <w:p w:rsidR="00892589" w:rsidRPr="00892589" w:rsidRDefault="00892589" w:rsidP="00892589">
      <w:pPr>
        <w:spacing w:line="276" w:lineRule="auto"/>
        <w:jc w:val="right"/>
        <w:rPr>
          <w:spacing w:val="16"/>
          <w:sz w:val="20"/>
          <w:szCs w:val="20"/>
        </w:rPr>
      </w:pPr>
      <w:r>
        <w:rPr>
          <w:spacing w:val="16"/>
          <w:sz w:val="20"/>
          <w:szCs w:val="20"/>
        </w:rPr>
        <w:t>Dziekan Wydziału Nauk Społecznych</w:t>
      </w:r>
    </w:p>
    <w:p w:rsidR="00E24B12" w:rsidRPr="00E24B12" w:rsidRDefault="00E24B12" w:rsidP="00E24B12">
      <w:pPr>
        <w:jc w:val="right"/>
        <w:rPr>
          <w:spacing w:val="16"/>
          <w:sz w:val="18"/>
          <w:szCs w:val="18"/>
        </w:rPr>
      </w:pPr>
    </w:p>
    <w:sectPr w:rsidR="00E24B12" w:rsidRPr="00E24B12" w:rsidSect="00670A3A">
      <w:headerReference w:type="default" r:id="rId9"/>
      <w:footerReference w:type="even" r:id="rId10"/>
      <w:footerReference w:type="default" r:id="rId11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E1" w:rsidRDefault="008125E1">
      <w:r>
        <w:separator/>
      </w:r>
    </w:p>
  </w:endnote>
  <w:endnote w:type="continuationSeparator" w:id="0">
    <w:p w:rsidR="008125E1" w:rsidRDefault="0081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B0" w:rsidRDefault="00C102B0" w:rsidP="007864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02B0" w:rsidRDefault="00C102B0" w:rsidP="00CD3A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B0" w:rsidRDefault="00C102B0" w:rsidP="007864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30B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102B0" w:rsidRDefault="00C102B0" w:rsidP="00CD3A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E1" w:rsidRDefault="008125E1">
      <w:r>
        <w:separator/>
      </w:r>
    </w:p>
  </w:footnote>
  <w:footnote w:type="continuationSeparator" w:id="0">
    <w:p w:rsidR="008125E1" w:rsidRDefault="0081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2B0" w:rsidRDefault="00C102B0" w:rsidP="00DB6FEE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Wydziałowy Zespół ds. Zapewniania Jakości Kształcenia WNS UG</w:t>
    </w:r>
  </w:p>
  <w:p w:rsidR="00C102B0" w:rsidRPr="002066F0" w:rsidRDefault="00C102B0" w:rsidP="00DB6FEE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Sprawozdanie z oceny własnej za rok akademicki  2015/16 dla UZZJK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23F"/>
    <w:multiLevelType w:val="hybridMultilevel"/>
    <w:tmpl w:val="8DD6F676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27D7B7E"/>
    <w:multiLevelType w:val="hybridMultilevel"/>
    <w:tmpl w:val="C2CA3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C6900"/>
    <w:multiLevelType w:val="hybridMultilevel"/>
    <w:tmpl w:val="04B4C1F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7051761"/>
    <w:multiLevelType w:val="hybridMultilevel"/>
    <w:tmpl w:val="353ED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8334DB"/>
    <w:multiLevelType w:val="hybridMultilevel"/>
    <w:tmpl w:val="1102FEBE"/>
    <w:lvl w:ilvl="0" w:tplc="D8782A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7A4BD6"/>
    <w:multiLevelType w:val="hybridMultilevel"/>
    <w:tmpl w:val="4EFC820C"/>
    <w:lvl w:ilvl="0" w:tplc="617A24A8">
      <w:start w:val="1"/>
      <w:numFmt w:val="lowerLetter"/>
      <w:lvlText w:val="%1/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1F6756"/>
    <w:multiLevelType w:val="hybridMultilevel"/>
    <w:tmpl w:val="56624FE4"/>
    <w:lvl w:ilvl="0" w:tplc="0415000D">
      <w:start w:val="1"/>
      <w:numFmt w:val="bullet"/>
      <w:lvlText w:val=""/>
      <w:lvlJc w:val="left"/>
      <w:pPr>
        <w:ind w:left="23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7">
    <w:nsid w:val="4A461350"/>
    <w:multiLevelType w:val="hybridMultilevel"/>
    <w:tmpl w:val="E7962486"/>
    <w:lvl w:ilvl="0" w:tplc="D9FEA32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BEF2604"/>
    <w:multiLevelType w:val="hybridMultilevel"/>
    <w:tmpl w:val="EBA6F27A"/>
    <w:lvl w:ilvl="0" w:tplc="D9D09686">
      <w:start w:val="1"/>
      <w:numFmt w:val="lowerLetter"/>
      <w:lvlText w:val="%1/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5" w:hanging="360"/>
      </w:p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9">
    <w:nsid w:val="628B36B4"/>
    <w:multiLevelType w:val="hybridMultilevel"/>
    <w:tmpl w:val="87ECF0D2"/>
    <w:lvl w:ilvl="0" w:tplc="D8782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678F1C97"/>
    <w:multiLevelType w:val="hybridMultilevel"/>
    <w:tmpl w:val="12F21050"/>
    <w:lvl w:ilvl="0" w:tplc="041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D7C7E18"/>
    <w:multiLevelType w:val="hybridMultilevel"/>
    <w:tmpl w:val="77766836"/>
    <w:lvl w:ilvl="0" w:tplc="D8782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5" w:hanging="360"/>
      </w:pPr>
    </w:lvl>
    <w:lvl w:ilvl="2" w:tplc="0415001B" w:tentative="1">
      <w:start w:val="1"/>
      <w:numFmt w:val="lowerRoman"/>
      <w:lvlText w:val="%3."/>
      <w:lvlJc w:val="right"/>
      <w:pPr>
        <w:ind w:left="1455" w:hanging="180"/>
      </w:pPr>
    </w:lvl>
    <w:lvl w:ilvl="3" w:tplc="0415000F" w:tentative="1">
      <w:start w:val="1"/>
      <w:numFmt w:val="decimal"/>
      <w:lvlText w:val="%4."/>
      <w:lvlJc w:val="left"/>
      <w:pPr>
        <w:ind w:left="2175" w:hanging="360"/>
      </w:pPr>
    </w:lvl>
    <w:lvl w:ilvl="4" w:tplc="04150019" w:tentative="1">
      <w:start w:val="1"/>
      <w:numFmt w:val="lowerLetter"/>
      <w:lvlText w:val="%5."/>
      <w:lvlJc w:val="left"/>
      <w:pPr>
        <w:ind w:left="2895" w:hanging="360"/>
      </w:pPr>
    </w:lvl>
    <w:lvl w:ilvl="5" w:tplc="0415001B" w:tentative="1">
      <w:start w:val="1"/>
      <w:numFmt w:val="lowerRoman"/>
      <w:lvlText w:val="%6."/>
      <w:lvlJc w:val="right"/>
      <w:pPr>
        <w:ind w:left="3615" w:hanging="180"/>
      </w:pPr>
    </w:lvl>
    <w:lvl w:ilvl="6" w:tplc="0415000F" w:tentative="1">
      <w:start w:val="1"/>
      <w:numFmt w:val="decimal"/>
      <w:lvlText w:val="%7."/>
      <w:lvlJc w:val="left"/>
      <w:pPr>
        <w:ind w:left="4335" w:hanging="360"/>
      </w:pPr>
    </w:lvl>
    <w:lvl w:ilvl="7" w:tplc="04150019" w:tentative="1">
      <w:start w:val="1"/>
      <w:numFmt w:val="lowerLetter"/>
      <w:lvlText w:val="%8."/>
      <w:lvlJc w:val="left"/>
      <w:pPr>
        <w:ind w:left="5055" w:hanging="360"/>
      </w:pPr>
    </w:lvl>
    <w:lvl w:ilvl="8" w:tplc="0415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2">
    <w:nsid w:val="7AFA2095"/>
    <w:multiLevelType w:val="hybridMultilevel"/>
    <w:tmpl w:val="7A905F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F64F9A"/>
    <w:multiLevelType w:val="hybridMultilevel"/>
    <w:tmpl w:val="4BEC17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EE"/>
    <w:rsid w:val="00001F78"/>
    <w:rsid w:val="000035FC"/>
    <w:rsid w:val="0001409B"/>
    <w:rsid w:val="00014C9E"/>
    <w:rsid w:val="00030C03"/>
    <w:rsid w:val="00031D12"/>
    <w:rsid w:val="00033548"/>
    <w:rsid w:val="0003470B"/>
    <w:rsid w:val="000362A2"/>
    <w:rsid w:val="00045FC7"/>
    <w:rsid w:val="00047F99"/>
    <w:rsid w:val="000520BB"/>
    <w:rsid w:val="00053AF9"/>
    <w:rsid w:val="00061D3A"/>
    <w:rsid w:val="00062F9D"/>
    <w:rsid w:val="00073612"/>
    <w:rsid w:val="00083B11"/>
    <w:rsid w:val="00097174"/>
    <w:rsid w:val="000A523D"/>
    <w:rsid w:val="000A7AAA"/>
    <w:rsid w:val="000C2076"/>
    <w:rsid w:val="000F218F"/>
    <w:rsid w:val="0010071E"/>
    <w:rsid w:val="00105C8A"/>
    <w:rsid w:val="00114E9A"/>
    <w:rsid w:val="00125D5F"/>
    <w:rsid w:val="001405E5"/>
    <w:rsid w:val="001430B4"/>
    <w:rsid w:val="00146FE2"/>
    <w:rsid w:val="001516C2"/>
    <w:rsid w:val="00155EFD"/>
    <w:rsid w:val="00156B6B"/>
    <w:rsid w:val="00173BA5"/>
    <w:rsid w:val="00180423"/>
    <w:rsid w:val="001804AD"/>
    <w:rsid w:val="00180E6B"/>
    <w:rsid w:val="001833F9"/>
    <w:rsid w:val="001914AA"/>
    <w:rsid w:val="001A11B3"/>
    <w:rsid w:val="001B111D"/>
    <w:rsid w:val="001B619B"/>
    <w:rsid w:val="001C2B80"/>
    <w:rsid w:val="001C47A3"/>
    <w:rsid w:val="001D0BC1"/>
    <w:rsid w:val="001F4C85"/>
    <w:rsid w:val="001F570F"/>
    <w:rsid w:val="00203105"/>
    <w:rsid w:val="00206426"/>
    <w:rsid w:val="002066F0"/>
    <w:rsid w:val="0020746C"/>
    <w:rsid w:val="00211B2D"/>
    <w:rsid w:val="002235B6"/>
    <w:rsid w:val="002279A0"/>
    <w:rsid w:val="002403D8"/>
    <w:rsid w:val="002422A8"/>
    <w:rsid w:val="00242B9E"/>
    <w:rsid w:val="0024491D"/>
    <w:rsid w:val="002610F7"/>
    <w:rsid w:val="00264221"/>
    <w:rsid w:val="00276E53"/>
    <w:rsid w:val="00292204"/>
    <w:rsid w:val="002B2651"/>
    <w:rsid w:val="002B375F"/>
    <w:rsid w:val="002B4EF1"/>
    <w:rsid w:val="002B6D19"/>
    <w:rsid w:val="002C6473"/>
    <w:rsid w:val="002C7E69"/>
    <w:rsid w:val="002D264A"/>
    <w:rsid w:val="002D4096"/>
    <w:rsid w:val="002E30A2"/>
    <w:rsid w:val="002E7F49"/>
    <w:rsid w:val="002F384F"/>
    <w:rsid w:val="002F682F"/>
    <w:rsid w:val="002F74D3"/>
    <w:rsid w:val="00315117"/>
    <w:rsid w:val="00324360"/>
    <w:rsid w:val="00325871"/>
    <w:rsid w:val="00327517"/>
    <w:rsid w:val="0033698C"/>
    <w:rsid w:val="003439AC"/>
    <w:rsid w:val="00344766"/>
    <w:rsid w:val="003536B7"/>
    <w:rsid w:val="00361F86"/>
    <w:rsid w:val="00365D0E"/>
    <w:rsid w:val="00373B4E"/>
    <w:rsid w:val="0037420D"/>
    <w:rsid w:val="003745D9"/>
    <w:rsid w:val="00374D8D"/>
    <w:rsid w:val="003757A3"/>
    <w:rsid w:val="00391B40"/>
    <w:rsid w:val="00392E66"/>
    <w:rsid w:val="003A22ED"/>
    <w:rsid w:val="003A4523"/>
    <w:rsid w:val="003C1D42"/>
    <w:rsid w:val="003C2ED4"/>
    <w:rsid w:val="003D6914"/>
    <w:rsid w:val="003E24A5"/>
    <w:rsid w:val="00407FA6"/>
    <w:rsid w:val="00417ADA"/>
    <w:rsid w:val="00417DFF"/>
    <w:rsid w:val="0042720A"/>
    <w:rsid w:val="00431435"/>
    <w:rsid w:val="004348BB"/>
    <w:rsid w:val="0043726D"/>
    <w:rsid w:val="00437B53"/>
    <w:rsid w:val="0044077C"/>
    <w:rsid w:val="00442897"/>
    <w:rsid w:val="0044730F"/>
    <w:rsid w:val="00455EF0"/>
    <w:rsid w:val="00460D6D"/>
    <w:rsid w:val="00470EED"/>
    <w:rsid w:val="004718CA"/>
    <w:rsid w:val="00474D5C"/>
    <w:rsid w:val="00475C7C"/>
    <w:rsid w:val="004859B7"/>
    <w:rsid w:val="004B45F8"/>
    <w:rsid w:val="004B4EEE"/>
    <w:rsid w:val="004D0BA4"/>
    <w:rsid w:val="004D48AF"/>
    <w:rsid w:val="004D538C"/>
    <w:rsid w:val="004E395E"/>
    <w:rsid w:val="004F54B0"/>
    <w:rsid w:val="004F704D"/>
    <w:rsid w:val="00522210"/>
    <w:rsid w:val="00523C37"/>
    <w:rsid w:val="00534B93"/>
    <w:rsid w:val="00545233"/>
    <w:rsid w:val="00547F5D"/>
    <w:rsid w:val="00560350"/>
    <w:rsid w:val="0056519E"/>
    <w:rsid w:val="00572A18"/>
    <w:rsid w:val="00584AE4"/>
    <w:rsid w:val="00587FDB"/>
    <w:rsid w:val="00590EA4"/>
    <w:rsid w:val="00597B59"/>
    <w:rsid w:val="00597EED"/>
    <w:rsid w:val="005A3654"/>
    <w:rsid w:val="005A75A5"/>
    <w:rsid w:val="005C4D53"/>
    <w:rsid w:val="005D16C5"/>
    <w:rsid w:val="005D65C0"/>
    <w:rsid w:val="005E3DA6"/>
    <w:rsid w:val="005E475C"/>
    <w:rsid w:val="006072D1"/>
    <w:rsid w:val="00614200"/>
    <w:rsid w:val="006167F7"/>
    <w:rsid w:val="00625BCC"/>
    <w:rsid w:val="006303B5"/>
    <w:rsid w:val="00633006"/>
    <w:rsid w:val="006371DA"/>
    <w:rsid w:val="006470C8"/>
    <w:rsid w:val="006602AF"/>
    <w:rsid w:val="00670A3A"/>
    <w:rsid w:val="00674FED"/>
    <w:rsid w:val="00680DED"/>
    <w:rsid w:val="006942BF"/>
    <w:rsid w:val="006A1CB9"/>
    <w:rsid w:val="006A285E"/>
    <w:rsid w:val="006B4793"/>
    <w:rsid w:val="006C0383"/>
    <w:rsid w:val="006C6D73"/>
    <w:rsid w:val="006D7E06"/>
    <w:rsid w:val="006E3B87"/>
    <w:rsid w:val="006E5602"/>
    <w:rsid w:val="006E7CDD"/>
    <w:rsid w:val="006F4449"/>
    <w:rsid w:val="00703CF8"/>
    <w:rsid w:val="007054AA"/>
    <w:rsid w:val="00721E2E"/>
    <w:rsid w:val="0073567F"/>
    <w:rsid w:val="007373FD"/>
    <w:rsid w:val="007533EE"/>
    <w:rsid w:val="00765678"/>
    <w:rsid w:val="00781B66"/>
    <w:rsid w:val="007864A8"/>
    <w:rsid w:val="00787635"/>
    <w:rsid w:val="007962C2"/>
    <w:rsid w:val="00797A68"/>
    <w:rsid w:val="007B2B6E"/>
    <w:rsid w:val="007C5488"/>
    <w:rsid w:val="00804E72"/>
    <w:rsid w:val="00806508"/>
    <w:rsid w:val="008125E1"/>
    <w:rsid w:val="008133CB"/>
    <w:rsid w:val="00813534"/>
    <w:rsid w:val="00830A0C"/>
    <w:rsid w:val="008314B9"/>
    <w:rsid w:val="0083373F"/>
    <w:rsid w:val="00835C4B"/>
    <w:rsid w:val="00844C4D"/>
    <w:rsid w:val="008513F2"/>
    <w:rsid w:val="008621F0"/>
    <w:rsid w:val="00872E66"/>
    <w:rsid w:val="00890428"/>
    <w:rsid w:val="00892589"/>
    <w:rsid w:val="00893782"/>
    <w:rsid w:val="008938C4"/>
    <w:rsid w:val="008A5BDC"/>
    <w:rsid w:val="008A6B1B"/>
    <w:rsid w:val="008B6048"/>
    <w:rsid w:val="008B68F7"/>
    <w:rsid w:val="008C6819"/>
    <w:rsid w:val="008E1DFD"/>
    <w:rsid w:val="008F4D2A"/>
    <w:rsid w:val="008F5E52"/>
    <w:rsid w:val="008F7247"/>
    <w:rsid w:val="008F7D67"/>
    <w:rsid w:val="00917561"/>
    <w:rsid w:val="00917B77"/>
    <w:rsid w:val="00926511"/>
    <w:rsid w:val="00930477"/>
    <w:rsid w:val="009306A4"/>
    <w:rsid w:val="00960C06"/>
    <w:rsid w:val="00970725"/>
    <w:rsid w:val="00975169"/>
    <w:rsid w:val="00976784"/>
    <w:rsid w:val="009A1713"/>
    <w:rsid w:val="009A6EBE"/>
    <w:rsid w:val="009C370E"/>
    <w:rsid w:val="009D1EEA"/>
    <w:rsid w:val="009D201E"/>
    <w:rsid w:val="009D51D1"/>
    <w:rsid w:val="009E519A"/>
    <w:rsid w:val="009E63CF"/>
    <w:rsid w:val="009F1B11"/>
    <w:rsid w:val="009F5AE4"/>
    <w:rsid w:val="00A00F09"/>
    <w:rsid w:val="00A03886"/>
    <w:rsid w:val="00A10422"/>
    <w:rsid w:val="00A22AEA"/>
    <w:rsid w:val="00A31739"/>
    <w:rsid w:val="00A3233B"/>
    <w:rsid w:val="00A453CF"/>
    <w:rsid w:val="00A50F3E"/>
    <w:rsid w:val="00A52E6B"/>
    <w:rsid w:val="00A54F7D"/>
    <w:rsid w:val="00A61144"/>
    <w:rsid w:val="00A70002"/>
    <w:rsid w:val="00A70EC1"/>
    <w:rsid w:val="00A73AB3"/>
    <w:rsid w:val="00A74011"/>
    <w:rsid w:val="00A8070A"/>
    <w:rsid w:val="00A80EAF"/>
    <w:rsid w:val="00A87986"/>
    <w:rsid w:val="00A95CE5"/>
    <w:rsid w:val="00A969BA"/>
    <w:rsid w:val="00AB5A7D"/>
    <w:rsid w:val="00AC4253"/>
    <w:rsid w:val="00AE06CC"/>
    <w:rsid w:val="00AE24D2"/>
    <w:rsid w:val="00AF4FDB"/>
    <w:rsid w:val="00B01052"/>
    <w:rsid w:val="00B07C4B"/>
    <w:rsid w:val="00B16B4C"/>
    <w:rsid w:val="00B20355"/>
    <w:rsid w:val="00B36083"/>
    <w:rsid w:val="00B52EED"/>
    <w:rsid w:val="00B54EAD"/>
    <w:rsid w:val="00B5768E"/>
    <w:rsid w:val="00B63000"/>
    <w:rsid w:val="00B7323F"/>
    <w:rsid w:val="00B7635A"/>
    <w:rsid w:val="00B76456"/>
    <w:rsid w:val="00B7671E"/>
    <w:rsid w:val="00B83240"/>
    <w:rsid w:val="00B8632E"/>
    <w:rsid w:val="00B93146"/>
    <w:rsid w:val="00B95E99"/>
    <w:rsid w:val="00BA1763"/>
    <w:rsid w:val="00BA5653"/>
    <w:rsid w:val="00BB1975"/>
    <w:rsid w:val="00BB3022"/>
    <w:rsid w:val="00BB7563"/>
    <w:rsid w:val="00BE2780"/>
    <w:rsid w:val="00C013BC"/>
    <w:rsid w:val="00C102B0"/>
    <w:rsid w:val="00C13DFD"/>
    <w:rsid w:val="00C254DA"/>
    <w:rsid w:val="00C26426"/>
    <w:rsid w:val="00C3531D"/>
    <w:rsid w:val="00C40769"/>
    <w:rsid w:val="00C45616"/>
    <w:rsid w:val="00C45F61"/>
    <w:rsid w:val="00C54E50"/>
    <w:rsid w:val="00C56C81"/>
    <w:rsid w:val="00C56FCC"/>
    <w:rsid w:val="00C719DE"/>
    <w:rsid w:val="00C7212F"/>
    <w:rsid w:val="00C7293C"/>
    <w:rsid w:val="00C76E84"/>
    <w:rsid w:val="00C774D2"/>
    <w:rsid w:val="00C82272"/>
    <w:rsid w:val="00C8514E"/>
    <w:rsid w:val="00C854A6"/>
    <w:rsid w:val="00CC130D"/>
    <w:rsid w:val="00CC3B8D"/>
    <w:rsid w:val="00CD3ABE"/>
    <w:rsid w:val="00CD6111"/>
    <w:rsid w:val="00CD740E"/>
    <w:rsid w:val="00CE4427"/>
    <w:rsid w:val="00D034B1"/>
    <w:rsid w:val="00D12DCB"/>
    <w:rsid w:val="00D14564"/>
    <w:rsid w:val="00D20444"/>
    <w:rsid w:val="00D36CF9"/>
    <w:rsid w:val="00D442B8"/>
    <w:rsid w:val="00D626C1"/>
    <w:rsid w:val="00D65F7B"/>
    <w:rsid w:val="00D7370A"/>
    <w:rsid w:val="00D82B1F"/>
    <w:rsid w:val="00D90736"/>
    <w:rsid w:val="00D95EE4"/>
    <w:rsid w:val="00D97BF5"/>
    <w:rsid w:val="00DB2834"/>
    <w:rsid w:val="00DB5716"/>
    <w:rsid w:val="00DB5751"/>
    <w:rsid w:val="00DB6FEE"/>
    <w:rsid w:val="00DB75F4"/>
    <w:rsid w:val="00DC00DA"/>
    <w:rsid w:val="00DC6FA6"/>
    <w:rsid w:val="00DE347D"/>
    <w:rsid w:val="00DE632C"/>
    <w:rsid w:val="00DF6C72"/>
    <w:rsid w:val="00DF6F0C"/>
    <w:rsid w:val="00E03D45"/>
    <w:rsid w:val="00E05918"/>
    <w:rsid w:val="00E24B12"/>
    <w:rsid w:val="00E37B46"/>
    <w:rsid w:val="00E439A2"/>
    <w:rsid w:val="00E4674B"/>
    <w:rsid w:val="00E539FB"/>
    <w:rsid w:val="00E55C04"/>
    <w:rsid w:val="00E75C82"/>
    <w:rsid w:val="00E807EC"/>
    <w:rsid w:val="00E8224C"/>
    <w:rsid w:val="00E83AA3"/>
    <w:rsid w:val="00E83C1D"/>
    <w:rsid w:val="00E92E96"/>
    <w:rsid w:val="00E956D4"/>
    <w:rsid w:val="00EA3C22"/>
    <w:rsid w:val="00EB1D42"/>
    <w:rsid w:val="00EB6385"/>
    <w:rsid w:val="00EC3111"/>
    <w:rsid w:val="00ED056B"/>
    <w:rsid w:val="00ED1AE3"/>
    <w:rsid w:val="00ED51B6"/>
    <w:rsid w:val="00ED7534"/>
    <w:rsid w:val="00EE5994"/>
    <w:rsid w:val="00EF122C"/>
    <w:rsid w:val="00EF1B2B"/>
    <w:rsid w:val="00EF4674"/>
    <w:rsid w:val="00F00944"/>
    <w:rsid w:val="00F061AB"/>
    <w:rsid w:val="00F16B05"/>
    <w:rsid w:val="00F26266"/>
    <w:rsid w:val="00F345F8"/>
    <w:rsid w:val="00F430E1"/>
    <w:rsid w:val="00F45654"/>
    <w:rsid w:val="00F526CE"/>
    <w:rsid w:val="00F54112"/>
    <w:rsid w:val="00F5629E"/>
    <w:rsid w:val="00F63BEA"/>
    <w:rsid w:val="00F65184"/>
    <w:rsid w:val="00F7001D"/>
    <w:rsid w:val="00F82910"/>
    <w:rsid w:val="00F82E8D"/>
    <w:rsid w:val="00F93E98"/>
    <w:rsid w:val="00FA01E5"/>
    <w:rsid w:val="00FB5966"/>
    <w:rsid w:val="00FD7844"/>
    <w:rsid w:val="00FE570D"/>
    <w:rsid w:val="00FE5FC8"/>
    <w:rsid w:val="00FF3254"/>
    <w:rsid w:val="00FF7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6F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6FE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9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D3ABE"/>
  </w:style>
  <w:style w:type="character" w:customStyle="1" w:styleId="NagwekZnak">
    <w:name w:val="Nagłówek Znak"/>
    <w:basedOn w:val="Domylnaczcionkaakapitu"/>
    <w:link w:val="Nagwek"/>
    <w:uiPriority w:val="99"/>
    <w:rsid w:val="00C45F61"/>
    <w:rPr>
      <w:sz w:val="24"/>
      <w:szCs w:val="24"/>
    </w:rPr>
  </w:style>
  <w:style w:type="paragraph" w:styleId="Tekstdymka">
    <w:name w:val="Balloon Text"/>
    <w:basedOn w:val="Normalny"/>
    <w:link w:val="TekstdymkaZnak"/>
    <w:rsid w:val="00C45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5F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611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CF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B6F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B6FE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9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D3ABE"/>
  </w:style>
  <w:style w:type="character" w:customStyle="1" w:styleId="NagwekZnak">
    <w:name w:val="Nagłówek Znak"/>
    <w:basedOn w:val="Domylnaczcionkaakapitu"/>
    <w:link w:val="Nagwek"/>
    <w:uiPriority w:val="99"/>
    <w:rsid w:val="00C45F61"/>
    <w:rPr>
      <w:sz w:val="24"/>
      <w:szCs w:val="24"/>
    </w:rPr>
  </w:style>
  <w:style w:type="paragraph" w:styleId="Tekstdymka">
    <w:name w:val="Balloon Text"/>
    <w:basedOn w:val="Normalny"/>
    <w:link w:val="TekstdymkaZnak"/>
    <w:rsid w:val="00C45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5F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611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02DC-A98D-4DDC-B150-F87A1E0C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wzoru raportu wydziałowego dla Uczelnianego Zespołu ds. ZJK</vt:lpstr>
    </vt:vector>
  </TitlesOfParts>
  <Company>-</Company>
  <LinksUpToDate>false</LinksUpToDate>
  <CharactersWithSpaces>22115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wzoru raportu wydziałowego dla Uczelnianego Zespołu ds. ZJK</dc:title>
  <dc:creator>Grażyna Szyling</dc:creator>
  <cp:lastModifiedBy>Anna Kalinowska-Żeleźnik</cp:lastModifiedBy>
  <cp:revision>2</cp:revision>
  <cp:lastPrinted>2016-11-06T13:34:00Z</cp:lastPrinted>
  <dcterms:created xsi:type="dcterms:W3CDTF">2017-03-16T15:12:00Z</dcterms:created>
  <dcterms:modified xsi:type="dcterms:W3CDTF">2017-03-16T15:12:00Z</dcterms:modified>
  <cp:category>maj 2011</cp:category>
</cp:coreProperties>
</file>